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F6" w:rsidRPr="001638D7" w:rsidRDefault="00580AF6" w:rsidP="00580AF6">
      <w:pPr>
        <w:ind w:left="5670"/>
        <w:jc w:val="both"/>
        <w:rPr>
          <w:sz w:val="28"/>
          <w:szCs w:val="28"/>
        </w:rPr>
      </w:pPr>
      <w:r w:rsidRPr="001638D7">
        <w:rPr>
          <w:sz w:val="28"/>
          <w:szCs w:val="28"/>
        </w:rPr>
        <w:t xml:space="preserve">Приложение </w:t>
      </w:r>
      <w:r w:rsidRPr="001638D7">
        <w:rPr>
          <w:sz w:val="28"/>
          <w:szCs w:val="28"/>
        </w:rPr>
        <w:tab/>
      </w:r>
      <w:r w:rsidRPr="001638D7">
        <w:rPr>
          <w:sz w:val="28"/>
          <w:szCs w:val="28"/>
        </w:rPr>
        <w:tab/>
        <w:t xml:space="preserve"> </w:t>
      </w:r>
    </w:p>
    <w:p w:rsidR="00580AF6" w:rsidRPr="001638D7" w:rsidRDefault="00580AF6" w:rsidP="00580AF6">
      <w:pPr>
        <w:pStyle w:val="ConsPlusNormal"/>
        <w:ind w:left="567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38D7">
        <w:rPr>
          <w:rFonts w:ascii="Times New Roman" w:hAnsi="Times New Roman" w:cs="Times New Roman"/>
          <w:sz w:val="28"/>
          <w:szCs w:val="28"/>
        </w:rPr>
        <w:t xml:space="preserve">к Перечню </w:t>
      </w:r>
      <w:r w:rsidRPr="001638D7">
        <w:rPr>
          <w:rFonts w:ascii="Times New Roman" w:hAnsi="Times New Roman" w:cs="Times New Roman"/>
          <w:bCs/>
          <w:sz w:val="28"/>
          <w:szCs w:val="28"/>
        </w:rPr>
        <w:t>должностей муниципальной службы, предусмотренн</w:t>
      </w:r>
      <w:r>
        <w:rPr>
          <w:rFonts w:ascii="Times New Roman" w:hAnsi="Times New Roman" w:cs="Times New Roman"/>
          <w:bCs/>
          <w:sz w:val="28"/>
          <w:szCs w:val="28"/>
        </w:rPr>
        <w:t>ому</w:t>
      </w:r>
    </w:p>
    <w:p w:rsidR="00580AF6" w:rsidRPr="001638D7" w:rsidRDefault="00580AF6" w:rsidP="00580AF6">
      <w:pPr>
        <w:pStyle w:val="ConsPlusNormal"/>
        <w:ind w:left="567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38D7">
        <w:rPr>
          <w:rFonts w:ascii="Times New Roman" w:hAnsi="Times New Roman" w:cs="Times New Roman"/>
          <w:bCs/>
          <w:sz w:val="28"/>
          <w:szCs w:val="28"/>
        </w:rPr>
        <w:t>статьями 8 и 12 Федерального закона "О противодействии коррупции"</w:t>
      </w:r>
    </w:p>
    <w:p w:rsidR="00580AF6" w:rsidRDefault="00580AF6" w:rsidP="00580AF6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097C">
        <w:rPr>
          <w:rFonts w:ascii="Times New Roman" w:hAnsi="Times New Roman" w:cs="Times New Roman"/>
          <w:sz w:val="28"/>
          <w:szCs w:val="28"/>
        </w:rPr>
        <w:t xml:space="preserve">Начальники </w:t>
      </w:r>
      <w:r>
        <w:rPr>
          <w:rFonts w:ascii="Times New Roman" w:hAnsi="Times New Roman" w:cs="Times New Roman"/>
          <w:sz w:val="28"/>
          <w:szCs w:val="28"/>
        </w:rPr>
        <w:t xml:space="preserve">(руководители) </w:t>
      </w:r>
      <w:r w:rsidRPr="000E097C">
        <w:rPr>
          <w:rFonts w:ascii="Times New Roman" w:hAnsi="Times New Roman" w:cs="Times New Roman"/>
          <w:sz w:val="28"/>
          <w:szCs w:val="28"/>
        </w:rPr>
        <w:t xml:space="preserve">отделов </w:t>
      </w:r>
      <w:r>
        <w:rPr>
          <w:rFonts w:ascii="Times New Roman" w:hAnsi="Times New Roman" w:cs="Times New Roman"/>
          <w:sz w:val="28"/>
          <w:szCs w:val="28"/>
        </w:rPr>
        <w:t xml:space="preserve">районных администраций, </w:t>
      </w:r>
      <w:r w:rsidRPr="000E097C">
        <w:rPr>
          <w:rFonts w:ascii="Times New Roman" w:hAnsi="Times New Roman" w:cs="Times New Roman"/>
          <w:sz w:val="28"/>
          <w:szCs w:val="28"/>
        </w:rPr>
        <w:t xml:space="preserve"> управлений</w:t>
      </w:r>
      <w:r>
        <w:rPr>
          <w:rFonts w:ascii="Times New Roman" w:hAnsi="Times New Roman" w:cs="Times New Roman"/>
          <w:sz w:val="28"/>
          <w:szCs w:val="28"/>
        </w:rPr>
        <w:t>, отраслевых (функциональных) органов администрации муниципального образования «Город Астрахань»</w:t>
      </w:r>
      <w:r w:rsidRPr="000E097C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580AF6" w:rsidRDefault="00580AF6" w:rsidP="00580AF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80AF6" w:rsidRDefault="00580AF6" w:rsidP="00580AF6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районов города Астрахани: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отдела по работе с населением;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юридического отдела;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коммунального отдела;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отдела развития территории;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контрольно-инспекционного отдела;</w:t>
      </w:r>
    </w:p>
    <w:p w:rsidR="00580AF6" w:rsidRDefault="00580AF6" w:rsidP="00580AF6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начальник отдела по экономической политике.</w:t>
      </w:r>
    </w:p>
    <w:p w:rsidR="00580AF6" w:rsidRPr="000E097C" w:rsidRDefault="00580AF6" w:rsidP="00580AF6">
      <w:pPr>
        <w:pStyle w:val="ConsPlusNormal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образования:</w:t>
      </w:r>
    </w:p>
    <w:p w:rsidR="0086641E" w:rsidRDefault="00580AF6" w:rsidP="00580AF6">
      <w:pPr>
        <w:autoSpaceDE w:val="0"/>
        <w:autoSpaceDN w:val="0"/>
        <w:adjustRightInd w:val="0"/>
        <w:ind w:left="72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 работе с инфраструктурой управления </w:t>
      </w:r>
      <w:r w:rsidR="0086641E">
        <w:rPr>
          <w:sz w:val="28"/>
          <w:szCs w:val="28"/>
        </w:rPr>
        <w:t xml:space="preserve"> </w:t>
      </w:r>
    </w:p>
    <w:p w:rsidR="00580AF6" w:rsidRDefault="0086641E" w:rsidP="00580AF6">
      <w:pPr>
        <w:autoSpaceDE w:val="0"/>
        <w:autoSpaceDN w:val="0"/>
        <w:adjustRightInd w:val="0"/>
        <w:ind w:left="72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образования;</w:t>
      </w:r>
    </w:p>
    <w:p w:rsidR="0086641E" w:rsidRDefault="0086641E" w:rsidP="00580AF6">
      <w:pPr>
        <w:autoSpaceDE w:val="0"/>
        <w:autoSpaceDN w:val="0"/>
        <w:adjustRightInd w:val="0"/>
        <w:ind w:left="72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общего образования и воспитания;</w:t>
      </w:r>
    </w:p>
    <w:p w:rsidR="00580AF6" w:rsidRDefault="00580AF6" w:rsidP="00580AF6">
      <w:pPr>
        <w:autoSpaceDE w:val="0"/>
        <w:autoSpaceDN w:val="0"/>
        <w:adjustRightInd w:val="0"/>
        <w:ind w:left="72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дошкольного образования.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 Управление культуры: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культуры.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4. Управление по коммунальному хозяйству и благоустройству: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муниципального заказа;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коммунального отдела;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организации городского хозяйства;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благоустройства;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экологии и озеленения;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дорожного хозяйства и организации дорожного </w:t>
      </w:r>
      <w:r w:rsidR="0086641E">
        <w:rPr>
          <w:sz w:val="28"/>
          <w:szCs w:val="28"/>
        </w:rPr>
        <w:t xml:space="preserve">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движения;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юридического отдела;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контрольно-организационного отдела.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5. Управление по капитальному строительству: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юридического отдела;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муниципального заказа;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технического надзора;</w:t>
      </w:r>
    </w:p>
    <w:p w:rsidR="0086641E" w:rsidRDefault="00580AF6" w:rsidP="00DF1054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капитального ремонта объек</w:t>
      </w:r>
      <w:r w:rsidR="00DF1054">
        <w:rPr>
          <w:sz w:val="28"/>
          <w:szCs w:val="28"/>
        </w:rPr>
        <w:t xml:space="preserve">тов </w:t>
      </w:r>
      <w:proofErr w:type="gramStart"/>
      <w:r w:rsidR="00DF1054">
        <w:rPr>
          <w:sz w:val="28"/>
          <w:szCs w:val="28"/>
        </w:rPr>
        <w:t>муниципальной</w:t>
      </w:r>
      <w:proofErr w:type="gramEnd"/>
      <w:r w:rsidR="00DF1054">
        <w:rPr>
          <w:sz w:val="28"/>
          <w:szCs w:val="28"/>
        </w:rPr>
        <w:t xml:space="preserve"> </w:t>
      </w:r>
    </w:p>
    <w:p w:rsidR="00580AF6" w:rsidRDefault="0086641E" w:rsidP="00DF1054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DF1054">
        <w:rPr>
          <w:sz w:val="28"/>
          <w:szCs w:val="28"/>
        </w:rPr>
        <w:t>собственности</w:t>
      </w:r>
      <w:r w:rsidR="00580AF6">
        <w:rPr>
          <w:sz w:val="28"/>
          <w:szCs w:val="28"/>
        </w:rPr>
        <w:t>.</w:t>
      </w:r>
    </w:p>
    <w:p w:rsidR="00DF1054" w:rsidRDefault="00DF1054" w:rsidP="00DF1054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DF1054" w:rsidRDefault="00DF1054" w:rsidP="00DF1054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ind w:left="720" w:hanging="294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6. Жилищное управление: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 учету граждан, нуждающихся в улучшении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жилищных условий;</w:t>
      </w:r>
    </w:p>
    <w:p w:rsidR="00D13DB1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</w:t>
      </w:r>
      <w:r>
        <w:t> </w:t>
      </w:r>
      <w:r>
        <w:rPr>
          <w:sz w:val="28"/>
          <w:szCs w:val="28"/>
        </w:rPr>
        <w:t>начальник отдела по предоставлению жилых помещений</w:t>
      </w:r>
      <w:r w:rsidR="00D13DB1">
        <w:rPr>
          <w:sz w:val="28"/>
          <w:szCs w:val="28"/>
        </w:rPr>
        <w:t xml:space="preserve"> и  </w:t>
      </w:r>
    </w:p>
    <w:p w:rsidR="00580AF6" w:rsidRDefault="00D13DB1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bookmarkStart w:id="0" w:name="_GoBack"/>
      <w:bookmarkEnd w:id="0"/>
      <w:r>
        <w:rPr>
          <w:sz w:val="28"/>
          <w:szCs w:val="28"/>
        </w:rPr>
        <w:t>подготовки правовых актов</w:t>
      </w:r>
      <w:r w:rsidR="00580AF6">
        <w:rPr>
          <w:sz w:val="28"/>
          <w:szCs w:val="28"/>
        </w:rPr>
        <w:t>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по учету и использованию </w:t>
      </w:r>
      <w:proofErr w:type="gramStart"/>
      <w:r>
        <w:rPr>
          <w:sz w:val="28"/>
          <w:szCs w:val="28"/>
        </w:rPr>
        <w:t>муниципальных</w:t>
      </w:r>
      <w:proofErr w:type="gramEnd"/>
      <w:r>
        <w:rPr>
          <w:sz w:val="28"/>
          <w:szCs w:val="28"/>
        </w:rPr>
        <w:t xml:space="preserve"> жилых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помещений;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по оформлению гражданско-правовых отношений.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7. Управление муниципального имущества: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юридического отдела;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арендных платежей и взыскания задолженности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земельным участкам;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подготовки земельных участков к торгам и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сопровождение льготных категорий граждан;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распоряжения земельными ресурсами;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по  управлению земельными ресурсами и ведению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реестра земель;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обследований земельных участков и хранения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землеустроительной документации;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по управлению муниципальным имуществом;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учета муниципального имущества и казны;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 приватизации и аренде муниципального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нежилого фонда;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технического и нормативно правового </w:t>
      </w:r>
    </w:p>
    <w:p w:rsidR="0086641E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 xml:space="preserve">сопровождения изъятия имущества и резервирования </w:t>
      </w:r>
      <w:proofErr w:type="gramStart"/>
      <w:r w:rsidR="00580AF6">
        <w:rPr>
          <w:sz w:val="28"/>
          <w:szCs w:val="28"/>
        </w:rPr>
        <w:t>земельных</w:t>
      </w:r>
      <w:proofErr w:type="gramEnd"/>
      <w:r w:rsidR="00580AF6">
        <w:rPr>
          <w:sz w:val="28"/>
          <w:szCs w:val="28"/>
        </w:rPr>
        <w:t xml:space="preserve">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участков.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8. Управление по строительству, архитектуре и градостроительству: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развития территорий;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территориального планирования и инженерного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обеспечения;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выдачи градостроительных планов;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начальник отдела формирования границ земельных участков жилого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назначения;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формирования границ земельных участков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нежилого назначения;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развития и дизайна городской среды;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правового отдела.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9. Финансово-казначейское управление: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бюджетного отдела;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финансирования коммунального хозяйства,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благоустройства и капитального строительства.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10. Управление делами:</w:t>
      </w:r>
    </w:p>
    <w:p w:rsidR="00DF1054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сопровождения закупок.</w:t>
      </w:r>
    </w:p>
    <w:p w:rsidR="00DF1054" w:rsidRDefault="00DF1054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DF1054" w:rsidRDefault="00DF1054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11. Управление по связям с общественностью: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по молодежной политике;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 взаимодействию с </w:t>
      </w:r>
      <w:proofErr w:type="gramStart"/>
      <w:r>
        <w:rPr>
          <w:sz w:val="28"/>
          <w:szCs w:val="28"/>
        </w:rPr>
        <w:t>правоохранительными</w:t>
      </w:r>
      <w:proofErr w:type="gramEnd"/>
      <w:r>
        <w:rPr>
          <w:sz w:val="28"/>
          <w:szCs w:val="28"/>
        </w:rPr>
        <w:t xml:space="preserve">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органами, воинскими подразделениями, казачеством.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12. Управление муниципальной службы и кадров: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кадров и муниципальной службы;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профилактики коррупционных правонарушений.</w:t>
      </w:r>
    </w:p>
    <w:p w:rsidR="00580AF6" w:rsidRDefault="00580AF6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</w:t>
      </w:r>
      <w:r w:rsidR="008572D9">
        <w:rPr>
          <w:sz w:val="28"/>
          <w:szCs w:val="28"/>
        </w:rPr>
        <w:t>3</w:t>
      </w:r>
      <w:r>
        <w:rPr>
          <w:sz w:val="28"/>
          <w:szCs w:val="28"/>
        </w:rPr>
        <w:t>. Управление торговли и предпринимательства: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поддержки малого и среднего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предпринимательства;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начальника отдела торговой и ярмарочной деятельности.</w:t>
      </w:r>
    </w:p>
    <w:p w:rsidR="00580AF6" w:rsidRDefault="008572D9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14</w:t>
      </w:r>
      <w:r w:rsidR="00580AF6">
        <w:rPr>
          <w:sz w:val="28"/>
          <w:szCs w:val="28"/>
        </w:rPr>
        <w:t>. Управление транспорта и пассажирских перевозок: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технического отдела.</w:t>
      </w:r>
    </w:p>
    <w:p w:rsidR="00580AF6" w:rsidRDefault="008572D9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15</w:t>
      </w:r>
      <w:r w:rsidR="00580AF6">
        <w:rPr>
          <w:sz w:val="28"/>
          <w:szCs w:val="28"/>
        </w:rPr>
        <w:t>. Управление экономики: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</w:t>
      </w:r>
      <w:r>
        <w:t> </w:t>
      </w:r>
      <w:r>
        <w:rPr>
          <w:sz w:val="28"/>
          <w:szCs w:val="28"/>
        </w:rPr>
        <w:t>начальник отдела инвестиций и мониторинга социально-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экономического развития;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экономического анализа.</w:t>
      </w:r>
    </w:p>
    <w:p w:rsidR="00580AF6" w:rsidRDefault="008572D9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16</w:t>
      </w:r>
      <w:r w:rsidR="00580AF6">
        <w:rPr>
          <w:sz w:val="28"/>
          <w:szCs w:val="28"/>
        </w:rPr>
        <w:t>. Управление муниципальных закупок и торгов: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по проведению конкурсов и аукционов;</w:t>
      </w:r>
    </w:p>
    <w:p w:rsidR="0086641E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 начальник отдела подготовки конкурсной и аукционной </w:t>
      </w:r>
    </w:p>
    <w:p w:rsidR="00580AF6" w:rsidRDefault="0086641E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580AF6">
        <w:rPr>
          <w:sz w:val="28"/>
          <w:szCs w:val="28"/>
        </w:rPr>
        <w:t>документации;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планирования и мониторинга.</w:t>
      </w:r>
    </w:p>
    <w:p w:rsidR="00580AF6" w:rsidRDefault="008572D9" w:rsidP="00580AF6">
      <w:pPr>
        <w:autoSpaceDE w:val="0"/>
        <w:autoSpaceDN w:val="0"/>
        <w:adjustRightInd w:val="0"/>
        <w:ind w:left="42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17</w:t>
      </w:r>
      <w:r w:rsidR="00580AF6">
        <w:rPr>
          <w:sz w:val="28"/>
          <w:szCs w:val="28"/>
        </w:rPr>
        <w:t>. Управление муниципального контроля: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начальник отдела муниципального жилищного контроля.</w:t>
      </w: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580AF6" w:rsidRDefault="00580AF6" w:rsidP="00580AF6">
      <w:pPr>
        <w:autoSpaceDE w:val="0"/>
        <w:autoSpaceDN w:val="0"/>
        <w:adjustRightInd w:val="0"/>
        <w:ind w:left="426" w:firstLine="283"/>
        <w:jc w:val="both"/>
        <w:outlineLvl w:val="0"/>
        <w:rPr>
          <w:sz w:val="28"/>
          <w:szCs w:val="28"/>
        </w:rPr>
      </w:pPr>
    </w:p>
    <w:p w:rsidR="00D113FD" w:rsidRDefault="00D113FD"/>
    <w:sectPr w:rsidR="00D113FD" w:rsidSect="00BC2DD0">
      <w:headerReference w:type="even" r:id="rId8"/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B94" w:rsidRDefault="00524B94">
      <w:r>
        <w:separator/>
      </w:r>
    </w:p>
  </w:endnote>
  <w:endnote w:type="continuationSeparator" w:id="0">
    <w:p w:rsidR="00524B94" w:rsidRDefault="00524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B94" w:rsidRDefault="00524B94">
      <w:r>
        <w:separator/>
      </w:r>
    </w:p>
  </w:footnote>
  <w:footnote w:type="continuationSeparator" w:id="0">
    <w:p w:rsidR="00524B94" w:rsidRDefault="00524B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DD0" w:rsidRDefault="00580AF6" w:rsidP="0050534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C2DD0" w:rsidRDefault="00524B9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DD0" w:rsidRDefault="00580AF6" w:rsidP="0050534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13DB1">
      <w:rPr>
        <w:rStyle w:val="a5"/>
        <w:noProof/>
      </w:rPr>
      <w:t>2</w:t>
    </w:r>
    <w:r>
      <w:rPr>
        <w:rStyle w:val="a5"/>
      </w:rPr>
      <w:fldChar w:fldCharType="end"/>
    </w:r>
  </w:p>
  <w:p w:rsidR="00BC2DD0" w:rsidRDefault="00524B9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75812"/>
    <w:multiLevelType w:val="hybridMultilevel"/>
    <w:tmpl w:val="E8768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95F16"/>
    <w:multiLevelType w:val="hybridMultilevel"/>
    <w:tmpl w:val="077EA768"/>
    <w:lvl w:ilvl="0" w:tplc="897CBF1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0AF6"/>
    <w:rsid w:val="0001639C"/>
    <w:rsid w:val="00094A06"/>
    <w:rsid w:val="001F0D3E"/>
    <w:rsid w:val="00524B94"/>
    <w:rsid w:val="00580AF6"/>
    <w:rsid w:val="00803C23"/>
    <w:rsid w:val="008572D9"/>
    <w:rsid w:val="0086641E"/>
    <w:rsid w:val="00872214"/>
    <w:rsid w:val="008F1E12"/>
    <w:rsid w:val="009D436D"/>
    <w:rsid w:val="00A86D26"/>
    <w:rsid w:val="00D113FD"/>
    <w:rsid w:val="00D13DB1"/>
    <w:rsid w:val="00DF1054"/>
    <w:rsid w:val="00F3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A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0AF6"/>
    <w:pPr>
      <w:tabs>
        <w:tab w:val="center" w:pos="4153"/>
        <w:tab w:val="right" w:pos="8306"/>
      </w:tabs>
      <w:ind w:firstLine="709"/>
      <w:jc w:val="both"/>
    </w:pPr>
    <w:rPr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580A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580AF6"/>
  </w:style>
  <w:style w:type="paragraph" w:customStyle="1" w:styleId="ConsPlusNormal">
    <w:name w:val="ConsPlusNormal"/>
    <w:rsid w:val="00580AF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86641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351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514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golodnev_mg</dc:creator>
  <cp:lastModifiedBy>ГРОМОВ Виктор Геннадьевич</cp:lastModifiedBy>
  <cp:revision>13</cp:revision>
  <cp:lastPrinted>2016-10-26T10:23:00Z</cp:lastPrinted>
  <dcterms:created xsi:type="dcterms:W3CDTF">2016-06-16T10:08:00Z</dcterms:created>
  <dcterms:modified xsi:type="dcterms:W3CDTF">2017-01-16T06:58:00Z</dcterms:modified>
</cp:coreProperties>
</file>