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63D" w:rsidRPr="009225A6" w:rsidRDefault="00D8463D" w:rsidP="00146632">
      <w:pPr>
        <w:spacing w:after="0" w:line="240" w:lineRule="auto"/>
        <w:ind w:left="6237"/>
        <w:jc w:val="right"/>
        <w:rPr>
          <w:rFonts w:ascii="Times New Roman" w:hAnsi="Times New Roman" w:cs="Times New Roman"/>
          <w:sz w:val="28"/>
          <w:szCs w:val="28"/>
        </w:rPr>
      </w:pPr>
      <w:r w:rsidRPr="009225A6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D8463D" w:rsidRDefault="00D8463D" w:rsidP="00D8463D"/>
    <w:p w:rsidR="00D8463D" w:rsidRDefault="001A3DAB" w:rsidP="00D8463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</w:t>
      </w:r>
      <w:bookmarkStart w:id="0" w:name="_GoBack"/>
      <w:bookmarkEnd w:id="0"/>
      <w:r w:rsidR="00D8463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старте приема заявок </w:t>
      </w:r>
      <w:r w:rsidR="00D8463D" w:rsidRPr="00FB7D4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на </w:t>
      </w:r>
      <w:r w:rsidR="00D8463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пятый форум</w:t>
      </w:r>
      <w:r w:rsidR="00D8463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br/>
      </w:r>
      <w:r w:rsidR="00D8463D" w:rsidRPr="00FB7D4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«Сильные идеи для нового времени»</w:t>
      </w:r>
    </w:p>
    <w:p w:rsidR="00D8463D" w:rsidRDefault="00D8463D" w:rsidP="00D8463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D8463D" w:rsidRPr="00A36D56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36D56">
        <w:rPr>
          <w:sz w:val="28"/>
          <w:szCs w:val="28"/>
        </w:rPr>
        <w:t>Открыт прием заявок на форум «Сильные идеи для нового времени»</w:t>
      </w:r>
      <w:r>
        <w:rPr>
          <w:sz w:val="28"/>
          <w:szCs w:val="28"/>
        </w:rPr>
        <w:br/>
        <w:t>(далее – Форум)</w:t>
      </w:r>
      <w:r w:rsidRPr="00A36D56">
        <w:rPr>
          <w:sz w:val="28"/>
          <w:szCs w:val="28"/>
        </w:rPr>
        <w:t xml:space="preserve">. Организаторы – </w:t>
      </w:r>
      <w:r>
        <w:rPr>
          <w:sz w:val="28"/>
          <w:szCs w:val="28"/>
        </w:rPr>
        <w:t>автономная некоммерческая организация «</w:t>
      </w:r>
      <w:r w:rsidRPr="00A36D56">
        <w:rPr>
          <w:sz w:val="28"/>
          <w:szCs w:val="28"/>
        </w:rPr>
        <w:t xml:space="preserve">Агентство стратегических инициатив </w:t>
      </w:r>
      <w:r>
        <w:rPr>
          <w:sz w:val="28"/>
          <w:szCs w:val="28"/>
        </w:rPr>
        <w:t xml:space="preserve">по продвижению новых проектов» </w:t>
      </w:r>
      <w:r>
        <w:rPr>
          <w:sz w:val="28"/>
          <w:szCs w:val="28"/>
        </w:rPr>
        <w:br/>
        <w:t xml:space="preserve">(далее – Агентство) </w:t>
      </w:r>
      <w:r w:rsidRPr="00A36D56">
        <w:rPr>
          <w:sz w:val="28"/>
          <w:szCs w:val="28"/>
        </w:rPr>
        <w:t xml:space="preserve">и Фонд </w:t>
      </w:r>
      <w:r>
        <w:rPr>
          <w:sz w:val="28"/>
          <w:szCs w:val="28"/>
        </w:rPr>
        <w:t>«</w:t>
      </w:r>
      <w:proofErr w:type="spellStart"/>
      <w:r w:rsidRPr="00A36D56">
        <w:rPr>
          <w:sz w:val="28"/>
          <w:szCs w:val="28"/>
        </w:rPr>
        <w:t>Росконгресс</w:t>
      </w:r>
      <w:proofErr w:type="spellEnd"/>
      <w:r>
        <w:rPr>
          <w:sz w:val="28"/>
          <w:szCs w:val="28"/>
        </w:rPr>
        <w:t>»</w:t>
      </w:r>
      <w:r w:rsidRPr="00A36D56">
        <w:rPr>
          <w:sz w:val="28"/>
          <w:szCs w:val="28"/>
        </w:rPr>
        <w:t xml:space="preserve">, </w:t>
      </w:r>
      <w:proofErr w:type="spellStart"/>
      <w:r w:rsidRPr="00A36D56">
        <w:rPr>
          <w:sz w:val="28"/>
          <w:szCs w:val="28"/>
        </w:rPr>
        <w:t>соорганизатор</w:t>
      </w:r>
      <w:r>
        <w:rPr>
          <w:sz w:val="28"/>
          <w:szCs w:val="28"/>
        </w:rPr>
        <w:t>ы</w:t>
      </w:r>
      <w:proofErr w:type="spellEnd"/>
      <w:r w:rsidRPr="00A36D56">
        <w:rPr>
          <w:sz w:val="28"/>
          <w:szCs w:val="28"/>
        </w:rPr>
        <w:t xml:space="preserve"> – </w:t>
      </w:r>
      <w:r w:rsidRPr="002511D5">
        <w:rPr>
          <w:sz w:val="28"/>
          <w:szCs w:val="28"/>
        </w:rPr>
        <w:t>государственн</w:t>
      </w:r>
      <w:r>
        <w:rPr>
          <w:sz w:val="28"/>
          <w:szCs w:val="28"/>
        </w:rPr>
        <w:t>ая корпорация</w:t>
      </w:r>
      <w:r w:rsidRPr="002511D5">
        <w:rPr>
          <w:sz w:val="28"/>
          <w:szCs w:val="28"/>
        </w:rPr>
        <w:t xml:space="preserve"> развития</w:t>
      </w:r>
      <w:r>
        <w:rPr>
          <w:sz w:val="28"/>
          <w:szCs w:val="28"/>
        </w:rPr>
        <w:t xml:space="preserve"> «</w:t>
      </w:r>
      <w:r w:rsidRPr="00A36D56">
        <w:rPr>
          <w:sz w:val="28"/>
          <w:szCs w:val="28"/>
        </w:rPr>
        <w:t>ВЭБ.РФ</w:t>
      </w:r>
      <w:r>
        <w:rPr>
          <w:sz w:val="28"/>
          <w:szCs w:val="28"/>
        </w:rPr>
        <w:t>» и Правительство Нижегородской области</w:t>
      </w:r>
      <w:r w:rsidRPr="00A36D56">
        <w:rPr>
          <w:sz w:val="28"/>
          <w:szCs w:val="28"/>
        </w:rPr>
        <w:t xml:space="preserve">. </w:t>
      </w:r>
      <w:r>
        <w:rPr>
          <w:sz w:val="28"/>
          <w:szCs w:val="28"/>
        </w:rPr>
        <w:t>Свои идеи для</w:t>
      </w:r>
      <w:r w:rsidRPr="00A36D56">
        <w:rPr>
          <w:sz w:val="28"/>
          <w:szCs w:val="28"/>
        </w:rPr>
        <w:t xml:space="preserve"> позитивных изменений в стране можно подать на платформе </w:t>
      </w:r>
      <w:hyperlink r:id="rId8" w:tgtFrame="_blank" w:history="1">
        <w:proofErr w:type="spellStart"/>
        <w:r w:rsidRPr="00800FBC">
          <w:rPr>
            <w:rStyle w:val="a4"/>
            <w:color w:val="auto"/>
            <w:sz w:val="28"/>
            <w:szCs w:val="28"/>
            <w:u w:val="none"/>
          </w:rPr>
          <w:t>идея.росконгресс.рф</w:t>
        </w:r>
        <w:proofErr w:type="spellEnd"/>
      </w:hyperlink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 xml:space="preserve">до 15 мая 2025 года. Затем эксперты отберут топ-100 идей. </w:t>
      </w:r>
      <w:r>
        <w:rPr>
          <w:sz w:val="28"/>
          <w:szCs w:val="28"/>
        </w:rPr>
        <w:t xml:space="preserve">Самые сильные из идей будут представлены </w:t>
      </w:r>
      <w:r w:rsidRPr="00A36D56">
        <w:rPr>
          <w:sz w:val="28"/>
          <w:szCs w:val="28"/>
        </w:rPr>
        <w:t>руково</w:t>
      </w:r>
      <w:r>
        <w:rPr>
          <w:sz w:val="28"/>
          <w:szCs w:val="28"/>
        </w:rPr>
        <w:t xml:space="preserve">дству страны в июле </w:t>
      </w:r>
      <w:r>
        <w:rPr>
          <w:sz w:val="28"/>
          <w:szCs w:val="28"/>
        </w:rPr>
        <w:br/>
        <w:t>на финальном мероприятии</w:t>
      </w:r>
      <w:r w:rsidRPr="00A36D56">
        <w:rPr>
          <w:sz w:val="28"/>
          <w:szCs w:val="28"/>
        </w:rPr>
        <w:t xml:space="preserve"> в Нижнем Новгороде.</w:t>
      </w:r>
    </w:p>
    <w:p w:rsidR="00D8463D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36D56">
        <w:rPr>
          <w:sz w:val="28"/>
          <w:szCs w:val="28"/>
        </w:rPr>
        <w:t xml:space="preserve">«Форум – это уникальная площадка для поиска нестандартных решений вызовов, стоящих перед нашей страной. Мы видим, сколько в России мыслящих, инициативных и неравнодушных людей, готовых активно участвовать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 xml:space="preserve">в формировании будущего. Прямой диалог между обществом, экспертами, властью и бизнесом, который мы выстраиваем на </w:t>
      </w:r>
      <w:r>
        <w:rPr>
          <w:sz w:val="28"/>
          <w:szCs w:val="28"/>
        </w:rPr>
        <w:t>Ф</w:t>
      </w:r>
      <w:r w:rsidRPr="00A36D56">
        <w:rPr>
          <w:sz w:val="28"/>
          <w:szCs w:val="28"/>
        </w:rPr>
        <w:t xml:space="preserve">оруме, – это эффективный механизм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>для решения общенациональных задач. Чтобы реализовать амбициозные планы развития и успешно ответить на внешние вызовы, важно объединить усилия всех уровней власти и каждого гражданина», – отметил</w:t>
      </w:r>
      <w:r>
        <w:rPr>
          <w:sz w:val="28"/>
          <w:szCs w:val="28"/>
        </w:rPr>
        <w:t xml:space="preserve"> </w:t>
      </w:r>
      <w:r w:rsidRPr="007D19FF">
        <w:rPr>
          <w:sz w:val="28"/>
          <w:szCs w:val="28"/>
        </w:rPr>
        <w:t xml:space="preserve">заместитель </w:t>
      </w:r>
      <w:r>
        <w:rPr>
          <w:sz w:val="28"/>
          <w:szCs w:val="28"/>
        </w:rPr>
        <w:t>р</w:t>
      </w:r>
      <w:r w:rsidRPr="007D19FF">
        <w:rPr>
          <w:sz w:val="28"/>
          <w:szCs w:val="28"/>
        </w:rPr>
        <w:t>уководителя Администрации Президента Российской Федерации</w:t>
      </w:r>
      <w:r w:rsidRPr="00A36D56">
        <w:rPr>
          <w:sz w:val="28"/>
          <w:szCs w:val="28"/>
        </w:rPr>
        <w:t xml:space="preserve">, председатель оргкомитета </w:t>
      </w:r>
      <w:r>
        <w:rPr>
          <w:sz w:val="28"/>
          <w:szCs w:val="28"/>
        </w:rPr>
        <w:t>Ф</w:t>
      </w:r>
      <w:r w:rsidRPr="00A36D56">
        <w:rPr>
          <w:sz w:val="28"/>
          <w:szCs w:val="28"/>
        </w:rPr>
        <w:t xml:space="preserve">орума </w:t>
      </w:r>
      <w:r w:rsidRPr="00B27B20">
        <w:rPr>
          <w:b/>
          <w:sz w:val="28"/>
          <w:szCs w:val="28"/>
        </w:rPr>
        <w:t>Максим Орешкин.</w:t>
      </w:r>
    </w:p>
    <w:p w:rsidR="00D8463D" w:rsidRPr="00A36D56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«</w:t>
      </w:r>
      <w:r w:rsidRPr="00410A97">
        <w:rPr>
          <w:rFonts w:eastAsiaTheme="minorHAnsi"/>
          <w:sz w:val="28"/>
          <w:szCs w:val="28"/>
          <w:lang w:eastAsia="en-US"/>
        </w:rPr>
        <w:t xml:space="preserve">Форум создает условия </w:t>
      </w:r>
      <w:r>
        <w:rPr>
          <w:rFonts w:eastAsiaTheme="minorHAnsi"/>
          <w:sz w:val="28"/>
          <w:szCs w:val="28"/>
          <w:lang w:eastAsia="en-US"/>
        </w:rPr>
        <w:t xml:space="preserve">для </w:t>
      </w:r>
      <w:r w:rsidRPr="00410A97">
        <w:rPr>
          <w:rFonts w:eastAsiaTheme="minorHAnsi"/>
          <w:sz w:val="28"/>
          <w:szCs w:val="28"/>
          <w:lang w:eastAsia="en-US"/>
        </w:rPr>
        <w:t>развития внутреннего рынка потребления, характеризующегося высоким спросом на отечественную продукцию</w:t>
      </w:r>
      <w:r>
        <w:rPr>
          <w:rFonts w:eastAsiaTheme="minorHAnsi"/>
          <w:sz w:val="28"/>
          <w:szCs w:val="28"/>
          <w:lang w:eastAsia="en-US"/>
        </w:rPr>
        <w:t xml:space="preserve">. О многих перспективных предложениях наших граждан мы узнали с помощью </w:t>
      </w:r>
      <w:proofErr w:type="spellStart"/>
      <w:r w:rsidRPr="00BB2906">
        <w:rPr>
          <w:rFonts w:eastAsiaTheme="minorHAnsi"/>
          <w:sz w:val="28"/>
          <w:szCs w:val="28"/>
          <w:lang w:eastAsia="en-US"/>
        </w:rPr>
        <w:t>краудсорсингов</w:t>
      </w:r>
      <w:r>
        <w:rPr>
          <w:rFonts w:eastAsiaTheme="minorHAnsi"/>
          <w:sz w:val="28"/>
          <w:szCs w:val="28"/>
          <w:lang w:eastAsia="en-US"/>
        </w:rPr>
        <w:t>ой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Pr="00BB2906">
        <w:rPr>
          <w:rFonts w:eastAsiaTheme="minorHAnsi"/>
          <w:sz w:val="28"/>
          <w:szCs w:val="28"/>
          <w:lang w:eastAsia="en-US"/>
        </w:rPr>
        <w:t>платформ</w:t>
      </w:r>
      <w:r>
        <w:rPr>
          <w:rFonts w:eastAsiaTheme="minorHAnsi"/>
          <w:sz w:val="28"/>
          <w:szCs w:val="28"/>
          <w:lang w:eastAsia="en-US"/>
        </w:rPr>
        <w:t>ы</w:t>
      </w:r>
      <w:r w:rsidRPr="00BB2906">
        <w:rPr>
          <w:rFonts w:eastAsiaTheme="minorHAnsi"/>
          <w:sz w:val="28"/>
          <w:szCs w:val="28"/>
          <w:lang w:eastAsia="en-US"/>
        </w:rPr>
        <w:t xml:space="preserve"> Фонда </w:t>
      </w:r>
      <w:proofErr w:type="spellStart"/>
      <w:r w:rsidRPr="00BB2906">
        <w:rPr>
          <w:rFonts w:eastAsiaTheme="minorHAnsi"/>
          <w:sz w:val="28"/>
          <w:szCs w:val="28"/>
          <w:lang w:eastAsia="en-US"/>
        </w:rPr>
        <w:t>Росконгресс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, на которой за все годы работы мероприятия отмечено более 530 тысяч пользователей. Это говорит о высокой востребованности такого формата взаимодействия. Отбор и дальнейшая </w:t>
      </w:r>
      <w:r>
        <w:rPr>
          <w:rFonts w:eastAsiaTheme="minorHAnsi"/>
          <w:sz w:val="28"/>
          <w:szCs w:val="28"/>
          <w:lang w:eastAsia="en-US"/>
        </w:rPr>
        <w:lastRenderedPageBreak/>
        <w:t xml:space="preserve">реализация предложений совершенствуется: в этом году мы наблюдаем полное обновление состава экспертов, а также критериев отбора и направлений. Неизменным остается принцип работы: у каждого есть возможность предложить свою идею через </w:t>
      </w:r>
      <w:proofErr w:type="spellStart"/>
      <w:r>
        <w:rPr>
          <w:rFonts w:eastAsiaTheme="minorHAnsi"/>
          <w:sz w:val="28"/>
          <w:szCs w:val="28"/>
          <w:lang w:eastAsia="en-US"/>
        </w:rPr>
        <w:t>крауд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-платформу, доработать ее совместно с экспертами </w:t>
      </w:r>
      <w:r>
        <w:rPr>
          <w:rFonts w:eastAsiaTheme="minorHAnsi"/>
          <w:sz w:val="28"/>
          <w:szCs w:val="28"/>
          <w:lang w:eastAsia="en-US"/>
        </w:rPr>
        <w:br/>
        <w:t xml:space="preserve">и наставниками и достичь новых результатов», – отметил </w:t>
      </w:r>
      <w:r>
        <w:rPr>
          <w:rStyle w:val="bumpedfont15"/>
          <w:color w:val="000000"/>
          <w:sz w:val="28"/>
          <w:szCs w:val="28"/>
        </w:rPr>
        <w:t>с</w:t>
      </w:r>
      <w:r w:rsidRPr="009D663D">
        <w:rPr>
          <w:rStyle w:val="bumpedfont15"/>
          <w:color w:val="000000"/>
          <w:sz w:val="28"/>
          <w:szCs w:val="28"/>
        </w:rPr>
        <w:t>оветник Президента Российской Федерации, ответственный секретарь</w:t>
      </w:r>
      <w:r>
        <w:rPr>
          <w:rStyle w:val="apple-converted-space"/>
          <w:color w:val="000000"/>
          <w:sz w:val="28"/>
          <w:szCs w:val="28"/>
        </w:rPr>
        <w:t xml:space="preserve"> </w:t>
      </w:r>
      <w:r w:rsidRPr="009D663D">
        <w:rPr>
          <w:rStyle w:val="bumpedfont15"/>
          <w:color w:val="000000"/>
          <w:sz w:val="28"/>
          <w:szCs w:val="28"/>
        </w:rPr>
        <w:t>Организационного комитета</w:t>
      </w:r>
      <w:r>
        <w:rPr>
          <w:rStyle w:val="apple-converted-space"/>
          <w:color w:val="000000"/>
          <w:sz w:val="28"/>
          <w:szCs w:val="28"/>
        </w:rPr>
        <w:t xml:space="preserve"> </w:t>
      </w:r>
      <w:r w:rsidRPr="009D663D">
        <w:rPr>
          <w:rStyle w:val="bumpedfont15"/>
          <w:color w:val="000000"/>
          <w:sz w:val="28"/>
          <w:szCs w:val="28"/>
        </w:rPr>
        <w:t>Форума</w:t>
      </w:r>
      <w:r w:rsidRPr="009D663D">
        <w:rPr>
          <w:rStyle w:val="apple-converted-space"/>
          <w:color w:val="000000"/>
          <w:sz w:val="28"/>
          <w:szCs w:val="28"/>
        </w:rPr>
        <w:t> </w:t>
      </w:r>
      <w:r w:rsidRPr="009D663D">
        <w:rPr>
          <w:rStyle w:val="bumpedfont15"/>
          <w:b/>
          <w:bCs/>
          <w:color w:val="000000"/>
          <w:sz w:val="28"/>
          <w:szCs w:val="28"/>
        </w:rPr>
        <w:t>Антон Кобяков.</w:t>
      </w:r>
    </w:p>
    <w:p w:rsidR="00D8463D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36D56">
        <w:rPr>
          <w:rFonts w:eastAsiaTheme="minorHAnsi"/>
          <w:sz w:val="28"/>
          <w:szCs w:val="28"/>
          <w:lang w:eastAsia="en-US"/>
        </w:rPr>
        <w:t>Генеральный директор А</w:t>
      </w:r>
      <w:r>
        <w:rPr>
          <w:rFonts w:eastAsiaTheme="minorHAnsi"/>
          <w:sz w:val="28"/>
          <w:szCs w:val="28"/>
          <w:lang w:eastAsia="en-US"/>
        </w:rPr>
        <w:t>гентства</w:t>
      </w:r>
      <w:r w:rsidRPr="00A36D56">
        <w:rPr>
          <w:rFonts w:eastAsiaTheme="minorHAnsi"/>
          <w:sz w:val="28"/>
          <w:szCs w:val="28"/>
          <w:lang w:eastAsia="en-US"/>
        </w:rPr>
        <w:t xml:space="preserve"> </w:t>
      </w:r>
      <w:r w:rsidRPr="00B27B20">
        <w:rPr>
          <w:rFonts w:eastAsiaTheme="minorHAnsi"/>
          <w:b/>
          <w:sz w:val="28"/>
          <w:szCs w:val="28"/>
          <w:lang w:eastAsia="en-US"/>
        </w:rPr>
        <w:t xml:space="preserve">Светлана </w:t>
      </w:r>
      <w:proofErr w:type="spellStart"/>
      <w:r w:rsidRPr="00B27B20">
        <w:rPr>
          <w:rFonts w:eastAsiaTheme="minorHAnsi"/>
          <w:b/>
          <w:sz w:val="28"/>
          <w:szCs w:val="28"/>
          <w:lang w:eastAsia="en-US"/>
        </w:rPr>
        <w:t>Чупшева</w:t>
      </w:r>
      <w:proofErr w:type="spellEnd"/>
      <w:r w:rsidRPr="00A36D56">
        <w:rPr>
          <w:rFonts w:eastAsiaTheme="minorHAnsi"/>
          <w:sz w:val="28"/>
          <w:szCs w:val="28"/>
          <w:lang w:eastAsia="en-US"/>
        </w:rPr>
        <w:t xml:space="preserve"> отметила, </w:t>
      </w:r>
      <w:r>
        <w:rPr>
          <w:rFonts w:eastAsiaTheme="minorHAnsi"/>
          <w:sz w:val="28"/>
          <w:szCs w:val="28"/>
          <w:lang w:eastAsia="en-US"/>
        </w:rPr>
        <w:br/>
      </w:r>
      <w:r w:rsidRPr="00A36D56">
        <w:rPr>
          <w:rFonts w:eastAsiaTheme="minorHAnsi"/>
          <w:sz w:val="28"/>
          <w:szCs w:val="28"/>
          <w:lang w:eastAsia="en-US"/>
        </w:rPr>
        <w:t>что за п</w:t>
      </w:r>
      <w:r>
        <w:rPr>
          <w:rFonts w:eastAsiaTheme="minorHAnsi"/>
          <w:sz w:val="28"/>
          <w:szCs w:val="28"/>
          <w:lang w:eastAsia="en-US"/>
        </w:rPr>
        <w:t xml:space="preserve">рошедшие </w:t>
      </w:r>
      <w:r w:rsidRPr="00A36D56">
        <w:rPr>
          <w:rFonts w:eastAsiaTheme="minorHAnsi"/>
          <w:sz w:val="28"/>
          <w:szCs w:val="28"/>
          <w:lang w:eastAsia="en-US"/>
        </w:rPr>
        <w:t xml:space="preserve">годы интерес к </w:t>
      </w:r>
      <w:r>
        <w:rPr>
          <w:rFonts w:eastAsiaTheme="minorHAnsi"/>
          <w:sz w:val="28"/>
          <w:szCs w:val="28"/>
          <w:lang w:eastAsia="en-US"/>
        </w:rPr>
        <w:t>Ф</w:t>
      </w:r>
      <w:r w:rsidRPr="00A36D56">
        <w:rPr>
          <w:rFonts w:eastAsiaTheme="minorHAnsi"/>
          <w:sz w:val="28"/>
          <w:szCs w:val="28"/>
          <w:lang w:eastAsia="en-US"/>
        </w:rPr>
        <w:t>оруму вырос в</w:t>
      </w:r>
      <w:r>
        <w:rPr>
          <w:rFonts w:eastAsiaTheme="minorHAnsi"/>
          <w:sz w:val="28"/>
          <w:szCs w:val="28"/>
          <w:lang w:eastAsia="en-US"/>
        </w:rPr>
        <w:t>двое</w:t>
      </w:r>
      <w:r w:rsidRPr="00A36D56">
        <w:rPr>
          <w:rFonts w:eastAsiaTheme="minorHAnsi"/>
          <w:sz w:val="28"/>
          <w:szCs w:val="28"/>
          <w:lang w:eastAsia="en-US"/>
        </w:rPr>
        <w:t>: в 2024 году количество идей увеличилось на 208</w:t>
      </w:r>
      <w:r>
        <w:rPr>
          <w:rFonts w:eastAsiaTheme="minorHAnsi"/>
          <w:sz w:val="28"/>
          <w:szCs w:val="28"/>
          <w:lang w:eastAsia="en-US"/>
        </w:rPr>
        <w:t> </w:t>
      </w:r>
      <w:r w:rsidRPr="00A36D56">
        <w:rPr>
          <w:rFonts w:eastAsiaTheme="minorHAnsi"/>
          <w:sz w:val="28"/>
          <w:szCs w:val="28"/>
          <w:lang w:eastAsia="en-US"/>
        </w:rPr>
        <w:t>% по сравнению с 2020 годом</w:t>
      </w:r>
      <w:r>
        <w:rPr>
          <w:rFonts w:eastAsiaTheme="minorHAnsi"/>
          <w:sz w:val="28"/>
          <w:szCs w:val="28"/>
          <w:lang w:eastAsia="en-US"/>
        </w:rPr>
        <w:t>.</w:t>
      </w:r>
      <w:r w:rsidRPr="00A36D56">
        <w:rPr>
          <w:rFonts w:eastAsiaTheme="minorHAnsi"/>
          <w:sz w:val="28"/>
          <w:szCs w:val="28"/>
          <w:lang w:eastAsia="en-US"/>
        </w:rPr>
        <w:t xml:space="preserve"> «</w:t>
      </w:r>
      <w:r>
        <w:rPr>
          <w:rFonts w:eastAsiaTheme="minorHAnsi"/>
          <w:sz w:val="28"/>
          <w:szCs w:val="28"/>
          <w:lang w:eastAsia="en-US"/>
        </w:rPr>
        <w:t xml:space="preserve">За эти годы мы получили </w:t>
      </w:r>
      <w:r w:rsidRPr="00A36D56">
        <w:rPr>
          <w:rFonts w:eastAsiaTheme="minorHAnsi"/>
          <w:sz w:val="28"/>
          <w:szCs w:val="28"/>
          <w:lang w:eastAsia="en-US"/>
        </w:rPr>
        <w:t>почти 90 тысяч идей</w:t>
      </w:r>
      <w:r>
        <w:rPr>
          <w:rFonts w:eastAsiaTheme="minorHAnsi"/>
          <w:sz w:val="28"/>
          <w:szCs w:val="28"/>
          <w:lang w:eastAsia="en-US"/>
        </w:rPr>
        <w:t xml:space="preserve"> из всех регионов </w:t>
      </w:r>
      <w:r w:rsidRPr="00A36D56">
        <w:rPr>
          <w:rFonts w:eastAsiaTheme="minorHAnsi"/>
          <w:sz w:val="28"/>
          <w:szCs w:val="28"/>
          <w:lang w:eastAsia="en-US"/>
        </w:rPr>
        <w:t>России</w:t>
      </w:r>
      <w:r>
        <w:rPr>
          <w:rFonts w:eastAsiaTheme="minorHAnsi"/>
          <w:sz w:val="28"/>
          <w:szCs w:val="28"/>
          <w:lang w:eastAsia="en-US"/>
        </w:rPr>
        <w:t xml:space="preserve"> и </w:t>
      </w:r>
      <w:r w:rsidRPr="00A36D56">
        <w:rPr>
          <w:rFonts w:eastAsiaTheme="minorHAnsi"/>
          <w:sz w:val="28"/>
          <w:szCs w:val="28"/>
          <w:lang w:eastAsia="en-US"/>
        </w:rPr>
        <w:t>35 зарубежных стр</w:t>
      </w:r>
      <w:r>
        <w:rPr>
          <w:rFonts w:eastAsiaTheme="minorHAnsi"/>
          <w:sz w:val="28"/>
          <w:szCs w:val="28"/>
          <w:lang w:eastAsia="en-US"/>
        </w:rPr>
        <w:t>ан. В этом году мы ждем проекты, направленные</w:t>
      </w:r>
      <w:r w:rsidRPr="00A36D56">
        <w:rPr>
          <w:rFonts w:eastAsiaTheme="minorHAnsi"/>
          <w:sz w:val="28"/>
          <w:szCs w:val="28"/>
          <w:lang w:eastAsia="en-US"/>
        </w:rPr>
        <w:t xml:space="preserve"> на повышение качества жизн</w:t>
      </w:r>
      <w:r>
        <w:rPr>
          <w:rFonts w:eastAsiaTheme="minorHAnsi"/>
          <w:sz w:val="28"/>
          <w:szCs w:val="28"/>
          <w:lang w:eastAsia="en-US"/>
        </w:rPr>
        <w:t>и, поддержку предпринимательства, развитие кадрового потенциала, креативных индустрий</w:t>
      </w:r>
      <w:r w:rsidRPr="00A36D56">
        <w:rPr>
          <w:rFonts w:eastAsiaTheme="minorHAnsi"/>
          <w:sz w:val="28"/>
          <w:szCs w:val="28"/>
          <w:lang w:eastAsia="en-US"/>
        </w:rPr>
        <w:t xml:space="preserve">, </w:t>
      </w:r>
      <w:r>
        <w:rPr>
          <w:rFonts w:eastAsiaTheme="minorHAnsi"/>
          <w:sz w:val="28"/>
          <w:szCs w:val="28"/>
          <w:lang w:eastAsia="en-US"/>
        </w:rPr>
        <w:t>технологий, экологического благополучия</w:t>
      </w:r>
      <w:r w:rsidRPr="00A36D56">
        <w:rPr>
          <w:rFonts w:eastAsiaTheme="minorHAnsi"/>
          <w:sz w:val="28"/>
          <w:szCs w:val="28"/>
          <w:lang w:eastAsia="en-US"/>
        </w:rPr>
        <w:t>. Каждая идея получит экспертную оценку, а лучшие смогут стать частью масштабных преобразований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br/>
        <w:t xml:space="preserve">для устойчивой экономики, качественной и комфортной жизни наших </w:t>
      </w:r>
      <w:r>
        <w:rPr>
          <w:rFonts w:eastAsiaTheme="minorHAnsi"/>
          <w:sz w:val="28"/>
          <w:szCs w:val="28"/>
          <w:lang w:eastAsia="en-US"/>
        </w:rPr>
        <w:br/>
        <w:t>граждан</w:t>
      </w:r>
      <w:r w:rsidRPr="00A36D56">
        <w:rPr>
          <w:rFonts w:eastAsiaTheme="minorHAnsi"/>
          <w:sz w:val="28"/>
          <w:szCs w:val="28"/>
          <w:lang w:eastAsia="en-US"/>
        </w:rPr>
        <w:t xml:space="preserve">», – подчеркнула </w:t>
      </w:r>
      <w:r w:rsidRPr="00B27B20">
        <w:rPr>
          <w:rFonts w:eastAsiaTheme="minorHAnsi"/>
          <w:b/>
          <w:sz w:val="28"/>
          <w:szCs w:val="28"/>
          <w:lang w:eastAsia="en-US"/>
        </w:rPr>
        <w:t xml:space="preserve">Светлана </w:t>
      </w:r>
      <w:proofErr w:type="spellStart"/>
      <w:r w:rsidRPr="00B27B20">
        <w:rPr>
          <w:rFonts w:eastAsiaTheme="minorHAnsi"/>
          <w:b/>
          <w:sz w:val="28"/>
          <w:szCs w:val="28"/>
          <w:lang w:eastAsia="en-US"/>
        </w:rPr>
        <w:t>Чупшева</w:t>
      </w:r>
      <w:proofErr w:type="spellEnd"/>
      <w:r w:rsidRPr="00A36D56">
        <w:rPr>
          <w:rFonts w:eastAsiaTheme="minorHAnsi"/>
          <w:sz w:val="28"/>
          <w:szCs w:val="28"/>
          <w:lang w:eastAsia="en-US"/>
        </w:rPr>
        <w:t>.</w:t>
      </w:r>
    </w:p>
    <w:p w:rsidR="00D8463D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D1CD0">
        <w:rPr>
          <w:rFonts w:eastAsiaTheme="minorHAnsi"/>
          <w:sz w:val="28"/>
          <w:szCs w:val="28"/>
          <w:lang w:eastAsia="en-US"/>
        </w:rPr>
        <w:t xml:space="preserve">«Наша амбиция в новом стратегическом цикле – это максимально эффективное использование капитала Группы ВЭБ.РФ, чтобы реализовать </w:t>
      </w:r>
      <w:r>
        <w:rPr>
          <w:rFonts w:eastAsiaTheme="minorHAnsi"/>
          <w:sz w:val="28"/>
          <w:szCs w:val="28"/>
          <w:lang w:eastAsia="en-US"/>
        </w:rPr>
        <w:br/>
      </w:r>
      <w:r w:rsidRPr="004D1CD0">
        <w:rPr>
          <w:rFonts w:eastAsiaTheme="minorHAnsi"/>
          <w:sz w:val="28"/>
          <w:szCs w:val="28"/>
          <w:lang w:eastAsia="en-US"/>
        </w:rPr>
        <w:t>как можно больше проектов для достижения национальных целей развития. Поэтому мы жд</w:t>
      </w:r>
      <w:r>
        <w:rPr>
          <w:rFonts w:eastAsiaTheme="minorHAnsi"/>
          <w:sz w:val="28"/>
          <w:szCs w:val="28"/>
          <w:lang w:eastAsia="en-US"/>
        </w:rPr>
        <w:t>е</w:t>
      </w:r>
      <w:r w:rsidRPr="004D1CD0">
        <w:rPr>
          <w:rFonts w:eastAsiaTheme="minorHAnsi"/>
          <w:sz w:val="28"/>
          <w:szCs w:val="28"/>
          <w:lang w:eastAsia="en-US"/>
        </w:rPr>
        <w:t xml:space="preserve">м от участников </w:t>
      </w:r>
      <w:r>
        <w:rPr>
          <w:rFonts w:eastAsiaTheme="minorHAnsi"/>
          <w:sz w:val="28"/>
          <w:szCs w:val="28"/>
          <w:lang w:eastAsia="en-US"/>
        </w:rPr>
        <w:t>Ф</w:t>
      </w:r>
      <w:r w:rsidRPr="004D1CD0">
        <w:rPr>
          <w:rFonts w:eastAsiaTheme="minorHAnsi"/>
          <w:sz w:val="28"/>
          <w:szCs w:val="28"/>
          <w:lang w:eastAsia="en-US"/>
        </w:rPr>
        <w:t xml:space="preserve">орума новых идей и инициатив. Ваша созидательная энергия способствует позитивным преобразованиям в стране </w:t>
      </w:r>
      <w:r>
        <w:rPr>
          <w:rFonts w:eastAsiaTheme="minorHAnsi"/>
          <w:sz w:val="28"/>
          <w:szCs w:val="28"/>
          <w:lang w:eastAsia="en-US"/>
        </w:rPr>
        <w:br/>
      </w:r>
      <w:r w:rsidRPr="004D1CD0">
        <w:rPr>
          <w:rFonts w:eastAsiaTheme="minorHAnsi"/>
          <w:sz w:val="28"/>
          <w:szCs w:val="28"/>
          <w:lang w:eastAsia="en-US"/>
        </w:rPr>
        <w:t xml:space="preserve">и повышению качества жизни людей», </w:t>
      </w:r>
      <w:r>
        <w:rPr>
          <w:rFonts w:eastAsiaTheme="minorHAnsi"/>
          <w:sz w:val="28"/>
          <w:szCs w:val="28"/>
          <w:lang w:eastAsia="en-US"/>
        </w:rPr>
        <w:t>–</w:t>
      </w:r>
      <w:r w:rsidRPr="004D1CD0">
        <w:rPr>
          <w:rFonts w:eastAsiaTheme="minorHAnsi"/>
          <w:sz w:val="28"/>
          <w:szCs w:val="28"/>
          <w:lang w:eastAsia="en-US"/>
        </w:rPr>
        <w:t xml:space="preserve"> отметил председатель ВЭБ.РФ, председатель экспертного совета А</w:t>
      </w:r>
      <w:r>
        <w:rPr>
          <w:rFonts w:eastAsiaTheme="minorHAnsi"/>
          <w:sz w:val="28"/>
          <w:szCs w:val="28"/>
          <w:lang w:eastAsia="en-US"/>
        </w:rPr>
        <w:t>гентства</w:t>
      </w:r>
      <w:r w:rsidRPr="004D1CD0">
        <w:rPr>
          <w:rFonts w:eastAsiaTheme="minorHAnsi"/>
          <w:sz w:val="28"/>
          <w:szCs w:val="28"/>
          <w:lang w:eastAsia="en-US"/>
        </w:rPr>
        <w:t xml:space="preserve"> </w:t>
      </w:r>
      <w:r w:rsidRPr="004D1CD0">
        <w:rPr>
          <w:rFonts w:eastAsiaTheme="minorHAnsi"/>
          <w:b/>
          <w:bCs/>
          <w:sz w:val="28"/>
          <w:szCs w:val="28"/>
          <w:lang w:eastAsia="en-US"/>
        </w:rPr>
        <w:t>Игорь Шувалов</w:t>
      </w:r>
      <w:r w:rsidRPr="004D1CD0">
        <w:rPr>
          <w:rFonts w:eastAsiaTheme="minorHAnsi"/>
          <w:sz w:val="28"/>
          <w:szCs w:val="28"/>
          <w:lang w:eastAsia="en-US"/>
        </w:rPr>
        <w:t>.</w:t>
      </w:r>
    </w:p>
    <w:p w:rsidR="00D8463D" w:rsidRPr="00A36D56" w:rsidRDefault="00D8463D" w:rsidP="00D8463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D663D">
        <w:rPr>
          <w:sz w:val="28"/>
          <w:szCs w:val="28"/>
        </w:rPr>
        <w:t>В 2025 году идеи и предложения принимаются по пяти направл</w:t>
      </w:r>
      <w:r w:rsidRPr="00A36D56">
        <w:rPr>
          <w:sz w:val="28"/>
          <w:szCs w:val="28"/>
        </w:rPr>
        <w:t xml:space="preserve">ениям, релевантным </w:t>
      </w:r>
      <w:r>
        <w:rPr>
          <w:sz w:val="28"/>
          <w:szCs w:val="28"/>
        </w:rPr>
        <w:t>национальным инициативам Агентства</w:t>
      </w:r>
      <w:r w:rsidRPr="00A36D56">
        <w:rPr>
          <w:sz w:val="28"/>
          <w:szCs w:val="28"/>
        </w:rPr>
        <w:t xml:space="preserve"> и отвечающим </w:t>
      </w:r>
      <w:r>
        <w:rPr>
          <w:sz w:val="28"/>
          <w:szCs w:val="28"/>
        </w:rPr>
        <w:t>национальным целям развития Российской Федерации до 2030 года</w:t>
      </w:r>
      <w:r w:rsidRPr="00A36D56">
        <w:rPr>
          <w:sz w:val="28"/>
          <w:szCs w:val="28"/>
        </w:rPr>
        <w:t>:</w:t>
      </w:r>
    </w:p>
    <w:p w:rsidR="00D8463D" w:rsidRPr="00B27B20" w:rsidRDefault="00D8463D" w:rsidP="00D8463D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b/>
          <w:sz w:val="28"/>
          <w:szCs w:val="28"/>
        </w:rPr>
      </w:pPr>
      <w:r w:rsidRPr="00B27B20">
        <w:rPr>
          <w:b/>
          <w:sz w:val="28"/>
          <w:szCs w:val="28"/>
          <w:u w:val="single"/>
        </w:rPr>
        <w:t>Национальная социальная инициатив (НСИ</w:t>
      </w:r>
      <w:r w:rsidRPr="00B27B20">
        <w:rPr>
          <w:b/>
          <w:sz w:val="28"/>
          <w:szCs w:val="28"/>
        </w:rPr>
        <w:t xml:space="preserve">). Отбор пройдет </w:t>
      </w:r>
      <w:r>
        <w:rPr>
          <w:b/>
          <w:sz w:val="28"/>
          <w:szCs w:val="28"/>
        </w:rPr>
        <w:br/>
      </w:r>
      <w:r w:rsidRPr="00B27B20">
        <w:rPr>
          <w:b/>
          <w:sz w:val="28"/>
          <w:szCs w:val="28"/>
        </w:rPr>
        <w:t xml:space="preserve">по двум ключевым темам: социальные инициативы и городское развитие. </w:t>
      </w:r>
      <w:r w:rsidRPr="00B27B20">
        <w:rPr>
          <w:b/>
          <w:sz w:val="28"/>
          <w:szCs w:val="28"/>
        </w:rPr>
        <w:lastRenderedPageBreak/>
        <w:t>Обе нацелены на улучшение качества жизни людей, но решают разные задачи.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>Социальные проекты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– это поддержка общества на всех уровнях. Ждем идей, которые внедряют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новые технологии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в медицину, образование и социальную помощь, помогают формировать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здоровый образ жизни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и укрепляют традиционные ценности. Особое внимание –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поддержке семьи: программы для многодетных, корпоративные инициативы для работников с детьми, подготовка молодежи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к семейной жизни. Также важны проекты, развивающие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7B20">
        <w:rPr>
          <w:rFonts w:ascii="Times New Roman" w:hAnsi="Times New Roman" w:cs="Times New Roman"/>
          <w:sz w:val="28"/>
          <w:szCs w:val="28"/>
        </w:rPr>
        <w:t>частно</w:t>
      </w:r>
      <w:proofErr w:type="spellEnd"/>
      <w:r w:rsidRPr="00B27B20">
        <w:rPr>
          <w:rFonts w:ascii="Times New Roman" w:hAnsi="Times New Roman" w:cs="Times New Roman"/>
          <w:sz w:val="28"/>
          <w:szCs w:val="28"/>
        </w:rPr>
        <w:t xml:space="preserve">-государственное партнерство, помогающие участникам СВО и их семьям и создающие технологии для людей с инвалидностью. 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 xml:space="preserve">Городское развитие – это проекты, которые меняют облик городов и сел.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Мы поддерживаем инициативы, направленные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новые формы занятости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в малых городах, улучшение транспортной связанности, включая малую авиацию,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7B20">
        <w:rPr>
          <w:rFonts w:ascii="Times New Roman" w:hAnsi="Times New Roman" w:cs="Times New Roman"/>
          <w:sz w:val="28"/>
          <w:szCs w:val="28"/>
        </w:rPr>
        <w:t>ревитализацию</w:t>
      </w:r>
      <w:proofErr w:type="spellEnd"/>
      <w:r w:rsidRPr="00B27B20">
        <w:rPr>
          <w:rFonts w:ascii="Times New Roman" w:hAnsi="Times New Roman" w:cs="Times New Roman"/>
          <w:sz w:val="28"/>
          <w:szCs w:val="28"/>
        </w:rPr>
        <w:t xml:space="preserve"> исторических зданий. Важны проекты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возрождению сел, строительству доступного жилья и созданию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городов будущего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с умными технологиями управления. Отдельный акцент – на сохранение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гастрономических традиций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народов России.</w:t>
      </w:r>
    </w:p>
    <w:p w:rsidR="00D8463D" w:rsidRPr="00B27B20" w:rsidRDefault="00D8463D" w:rsidP="00D8463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b/>
          <w:sz w:val="28"/>
          <w:szCs w:val="28"/>
        </w:rPr>
      </w:pPr>
      <w:r w:rsidRPr="00B27B20">
        <w:rPr>
          <w:b/>
          <w:sz w:val="28"/>
          <w:szCs w:val="28"/>
          <w:u w:val="single"/>
        </w:rPr>
        <w:t>Национальная предпринимательская инициатива (НПИ).</w:t>
      </w:r>
      <w:r w:rsidRPr="00B27B20">
        <w:rPr>
          <w:b/>
          <w:sz w:val="28"/>
          <w:szCs w:val="28"/>
        </w:rPr>
        <w:t xml:space="preserve"> Тут идеи принимаются по двум ключевым темам: новый бизнес и креативная экономика. Они направлены на развитие инноваций, поддержку предпринимательства и создание условий для роста экономики.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>Новый бизнес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– это проекты, которые меняют правила игры. Мы ждем идей, связанных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новыми технологиями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и AI-решениями для бизнеса, которые оптимизируют процессы и открывают новые возможности. Важное место занимают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финансовые сервисы, упрощающие жизнь предпринимателей,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корпоративные акселераторы, помогающие </w:t>
      </w:r>
      <w:proofErr w:type="spellStart"/>
      <w:r w:rsidRPr="00B27B20">
        <w:rPr>
          <w:rFonts w:ascii="Times New Roman" w:hAnsi="Times New Roman" w:cs="Times New Roman"/>
          <w:sz w:val="28"/>
          <w:szCs w:val="28"/>
        </w:rPr>
        <w:t>стартапам</w:t>
      </w:r>
      <w:proofErr w:type="spellEnd"/>
      <w:r w:rsidRPr="00B27B20">
        <w:rPr>
          <w:rFonts w:ascii="Times New Roman" w:hAnsi="Times New Roman" w:cs="Times New Roman"/>
          <w:sz w:val="28"/>
          <w:szCs w:val="28"/>
        </w:rPr>
        <w:t xml:space="preserve"> расти.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Мы поддерживаем создание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технологических, промышленных, IT и креативных кластеров, которые становятся центрами инноваций. Также актуальны проекты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lastRenderedPageBreak/>
        <w:t>в сфере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электронной коммерции,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инфраструктуры для экспорта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и инициативы, направленные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поддержку инноваций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в бизнесе.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>Креативная экономика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– это проекты, которые объединяют творчество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и технологии. Мы ищем идеи на стыке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креатива и IT, которые создают новые продукты и сервисы. Особое внимание –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культурному программированию: проектам, которые развивают территории через искусство, дизайн и культурные инициативы. Мы поддерживаем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локальные продукты и бренды, помогая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им завоевывать рынок, а также проекты, которые выводят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креативную экономику на глобальный уровень, представляя Россию на международной арене.</w:t>
      </w:r>
    </w:p>
    <w:p w:rsidR="00D8463D" w:rsidRPr="00B27B20" w:rsidRDefault="00D8463D" w:rsidP="00D8463D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b/>
          <w:sz w:val="28"/>
          <w:szCs w:val="28"/>
        </w:rPr>
      </w:pPr>
      <w:r w:rsidRPr="00B27B20">
        <w:rPr>
          <w:b/>
          <w:sz w:val="28"/>
          <w:szCs w:val="28"/>
          <w:u w:val="single"/>
        </w:rPr>
        <w:t>Национальная технологическая инициатива (НТИ).</w:t>
      </w:r>
      <w:r w:rsidRPr="00B27B20">
        <w:rPr>
          <w:b/>
          <w:sz w:val="28"/>
          <w:szCs w:val="28"/>
        </w:rPr>
        <w:t xml:space="preserve"> Тут важны идеи по двум ключевым направлениям: гражданско-военные технологии </w:t>
      </w:r>
      <w:r>
        <w:rPr>
          <w:b/>
          <w:sz w:val="28"/>
          <w:szCs w:val="28"/>
        </w:rPr>
        <w:br/>
      </w:r>
      <w:r w:rsidRPr="00B27B20">
        <w:rPr>
          <w:b/>
          <w:sz w:val="28"/>
          <w:szCs w:val="28"/>
        </w:rPr>
        <w:t xml:space="preserve">и «Платформа НТИ». Проекты должны укрепить страну, обеспечить </w:t>
      </w:r>
      <w:r>
        <w:rPr>
          <w:b/>
          <w:sz w:val="28"/>
          <w:szCs w:val="28"/>
        </w:rPr>
        <w:br/>
      </w:r>
      <w:r w:rsidRPr="00B27B20">
        <w:rPr>
          <w:b/>
          <w:sz w:val="28"/>
          <w:szCs w:val="28"/>
        </w:rPr>
        <w:t>ее безопасность и сделать будущее лучше для всех.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B20">
        <w:rPr>
          <w:rStyle w:val="a5"/>
          <w:sz w:val="28"/>
          <w:szCs w:val="28"/>
        </w:rPr>
        <w:t>Гражданско-военные технологии</w:t>
      </w:r>
      <w:r w:rsidRPr="00A36D56">
        <w:rPr>
          <w:rStyle w:val="a5"/>
          <w:sz w:val="28"/>
          <w:szCs w:val="28"/>
        </w:rPr>
        <w:t xml:space="preserve"> </w:t>
      </w:r>
      <w:r w:rsidRPr="00A36D56">
        <w:rPr>
          <w:rFonts w:eastAsiaTheme="minorHAnsi"/>
          <w:sz w:val="28"/>
          <w:szCs w:val="28"/>
          <w:lang w:eastAsia="en-US"/>
        </w:rPr>
        <w:t>– проекты</w:t>
      </w:r>
      <w:r w:rsidRPr="00A36D56">
        <w:rPr>
          <w:sz w:val="28"/>
          <w:szCs w:val="28"/>
        </w:rPr>
        <w:t xml:space="preserve">, которые помогают армии, используя гражданские разработки. Мы ждем идей, направленных на применение гражданских технологий для военных нужд, подготовку людей к гражданской обороне через современные методы и планирование разработок с учетом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 xml:space="preserve">их военного потенциала. Важное место занимают проекты по конверсии предприятий для производства армейской продукции, обучению военнослужащих с участием гражданских экспертов и </w:t>
      </w:r>
      <w:proofErr w:type="spellStart"/>
      <w:r w:rsidRPr="00A36D56">
        <w:rPr>
          <w:sz w:val="28"/>
          <w:szCs w:val="28"/>
        </w:rPr>
        <w:t>дронификации</w:t>
      </w:r>
      <w:proofErr w:type="spellEnd"/>
      <w:r w:rsidRPr="00A36D56">
        <w:rPr>
          <w:sz w:val="28"/>
          <w:szCs w:val="28"/>
        </w:rPr>
        <w:t xml:space="preserve"> технологий для повышения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 xml:space="preserve">их автономности. Также актуальны решения по энергообеспечению зон боевых действий, использованию старых технологий для резервирования критической инфраструктуры и работе с открытыми данными для создания прозрачных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>и эффективных решений.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27B20">
        <w:rPr>
          <w:rStyle w:val="a5"/>
          <w:sz w:val="28"/>
          <w:szCs w:val="28"/>
        </w:rPr>
        <w:t>Платформа НТИ</w:t>
      </w:r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 xml:space="preserve">нацелена на прорывные технологии, которые изменят мир. Здесь заинтересованы в проектах, связанных с освоением космоса и неба, открывающим новые горизонты для человечества. Особое внимание уделяется </w:t>
      </w:r>
      <w:r w:rsidRPr="00A36D56">
        <w:rPr>
          <w:sz w:val="28"/>
          <w:szCs w:val="28"/>
        </w:rPr>
        <w:lastRenderedPageBreak/>
        <w:t xml:space="preserve">энергетическим решениям для автономных и удаленных территорий, а также внедрению новых материалов в энергетике, что делает системы более эффективными и </w:t>
      </w:r>
      <w:proofErr w:type="spellStart"/>
      <w:r w:rsidRPr="00A36D56">
        <w:rPr>
          <w:sz w:val="28"/>
          <w:szCs w:val="28"/>
        </w:rPr>
        <w:t>экологичными</w:t>
      </w:r>
      <w:proofErr w:type="spellEnd"/>
      <w:r w:rsidRPr="00A36D56">
        <w:rPr>
          <w:sz w:val="28"/>
          <w:szCs w:val="28"/>
        </w:rPr>
        <w:t>.</w:t>
      </w:r>
    </w:p>
    <w:p w:rsidR="00D8463D" w:rsidRPr="00A36D56" w:rsidRDefault="00D8463D" w:rsidP="00D8463D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b/>
          <w:sz w:val="28"/>
          <w:szCs w:val="28"/>
        </w:rPr>
      </w:pPr>
      <w:r w:rsidRPr="00A36D56">
        <w:rPr>
          <w:b/>
          <w:sz w:val="28"/>
          <w:szCs w:val="28"/>
          <w:u w:val="single"/>
        </w:rPr>
        <w:t>Национальная кадровая инициатива (НКИ)</w:t>
      </w:r>
      <w:r w:rsidRPr="00A36D56">
        <w:rPr>
          <w:b/>
          <w:sz w:val="28"/>
          <w:szCs w:val="28"/>
        </w:rPr>
        <w:t xml:space="preserve">. Тут фокусировка </w:t>
      </w:r>
      <w:r>
        <w:rPr>
          <w:b/>
          <w:sz w:val="28"/>
          <w:szCs w:val="28"/>
        </w:rPr>
        <w:br/>
      </w:r>
      <w:r w:rsidRPr="00A36D56">
        <w:rPr>
          <w:b/>
          <w:sz w:val="28"/>
          <w:szCs w:val="28"/>
        </w:rPr>
        <w:t xml:space="preserve">на идеях и проектах, которые помогут раскрыть потенциал каждого человека и обеспечить экономику необходимыми кадрами. 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0FBC">
        <w:rPr>
          <w:rFonts w:ascii="Times New Roman" w:hAnsi="Times New Roman" w:cs="Times New Roman"/>
          <w:spacing w:val="-4"/>
          <w:sz w:val="28"/>
          <w:szCs w:val="28"/>
        </w:rPr>
        <w:t>Это прогнозирование кадровой потребности экономики, чтобы приоритетные</w:t>
      </w:r>
      <w:r w:rsidRPr="00B27B20">
        <w:rPr>
          <w:rFonts w:ascii="Times New Roman" w:hAnsi="Times New Roman" w:cs="Times New Roman"/>
          <w:sz w:val="28"/>
          <w:szCs w:val="28"/>
        </w:rPr>
        <w:t xml:space="preserve"> отрасли всегда были обеспечены квалифицированными специалистами. Мы поддерживаем инициативы, связанные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профессиями будущего, и программы подготовки, которые помогут людям адаптироваться к вызовам современности.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>Особое внимание уделяется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>ранней профориентации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через игры,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 xml:space="preserve">VR-технологии и цифровые двойники, делая выбор профессии увлекательным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и доступным для молодежи. Мы также ждем проекты, которые помогут молодым людям найти себя в науке, технологическом предпринимательстве и других перспективных сферах.</w:t>
      </w:r>
    </w:p>
    <w:p w:rsidR="00D8463D" w:rsidRPr="00B27B20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B20">
        <w:rPr>
          <w:rFonts w:ascii="Times New Roman" w:hAnsi="Times New Roman" w:cs="Times New Roman"/>
          <w:sz w:val="28"/>
          <w:szCs w:val="28"/>
        </w:rPr>
        <w:t>Для бизнеса важны решения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привлечению и развитию талантов, внедрению стратегий непрерывного обучения (UPSKILL) и созданию условий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для профессионального роста сотрудников. Отдельный акцент –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B20">
        <w:rPr>
          <w:rFonts w:ascii="Times New Roman" w:hAnsi="Times New Roman" w:cs="Times New Roman"/>
          <w:sz w:val="28"/>
          <w:szCs w:val="28"/>
        </w:rPr>
        <w:t xml:space="preserve">переподготовку педагогов, чтобы они могли эффективно работать с новыми технологиями </w:t>
      </w:r>
      <w:r>
        <w:rPr>
          <w:rFonts w:ascii="Times New Roman" w:hAnsi="Times New Roman" w:cs="Times New Roman"/>
          <w:sz w:val="28"/>
          <w:szCs w:val="28"/>
        </w:rPr>
        <w:br/>
      </w:r>
      <w:r w:rsidRPr="00B27B20">
        <w:rPr>
          <w:rFonts w:ascii="Times New Roman" w:hAnsi="Times New Roman" w:cs="Times New Roman"/>
          <w:sz w:val="28"/>
          <w:szCs w:val="28"/>
        </w:rPr>
        <w:t>и готовить новое поколение к будущему. Кроме того, интересны инициативы по привлечению талантов и профессионалов из-за рубежа, что поможет обогатить отечественную экономику новыми идеями и опытом.</w:t>
      </w:r>
    </w:p>
    <w:p w:rsidR="00D8463D" w:rsidRPr="00A36D56" w:rsidRDefault="00D8463D" w:rsidP="00D8463D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36D56">
        <w:rPr>
          <w:b/>
          <w:sz w:val="28"/>
          <w:szCs w:val="28"/>
          <w:u w:val="single"/>
        </w:rPr>
        <w:t>Национальная экологическая и климатическая инициатива (НЭКИ).</w:t>
      </w:r>
      <w:r w:rsidRPr="00A36D56">
        <w:rPr>
          <w:sz w:val="28"/>
          <w:szCs w:val="28"/>
        </w:rPr>
        <w:t xml:space="preserve"> </w:t>
      </w:r>
      <w:r w:rsidRPr="00B27B20">
        <w:rPr>
          <w:b/>
          <w:sz w:val="28"/>
          <w:szCs w:val="28"/>
        </w:rPr>
        <w:t xml:space="preserve">Идеи и проекты в этом направлении призваны сохранить природу, адаптировать страну к климатическим изменениям и создать условия </w:t>
      </w:r>
      <w:r>
        <w:rPr>
          <w:b/>
          <w:sz w:val="28"/>
          <w:szCs w:val="28"/>
        </w:rPr>
        <w:br/>
      </w:r>
      <w:r w:rsidRPr="00B27B20">
        <w:rPr>
          <w:b/>
          <w:sz w:val="28"/>
          <w:szCs w:val="28"/>
        </w:rPr>
        <w:t>для устойчивого развития.</w:t>
      </w:r>
      <w:r w:rsidRPr="00A36D56">
        <w:rPr>
          <w:sz w:val="28"/>
          <w:szCs w:val="28"/>
        </w:rPr>
        <w:t xml:space="preserve"> 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36D56">
        <w:rPr>
          <w:sz w:val="28"/>
          <w:szCs w:val="28"/>
        </w:rPr>
        <w:t>Интересуют идеи, связанные с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оценкой и прогнозированием состояния окружающей среды</w:t>
      </w:r>
      <w:r w:rsidRPr="00A36D56">
        <w:rPr>
          <w:sz w:val="28"/>
          <w:szCs w:val="28"/>
        </w:rPr>
        <w:t xml:space="preserve">, чтобы заранее предугадывать последствия климатических изменений и принимать меры. Важное направление </w:t>
      </w:r>
      <w:r w:rsidRPr="00A36D56">
        <w:rPr>
          <w:rFonts w:eastAsiaTheme="minorHAnsi"/>
          <w:sz w:val="28"/>
          <w:szCs w:val="28"/>
          <w:lang w:eastAsia="en-US"/>
        </w:rPr>
        <w:t>–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36D56">
        <w:rPr>
          <w:rStyle w:val="a5"/>
          <w:sz w:val="28"/>
          <w:szCs w:val="28"/>
        </w:rPr>
        <w:t xml:space="preserve">климатическая </w:t>
      </w:r>
      <w:r w:rsidRPr="00A36D56">
        <w:rPr>
          <w:rStyle w:val="a5"/>
          <w:sz w:val="28"/>
          <w:szCs w:val="28"/>
        </w:rPr>
        <w:lastRenderedPageBreak/>
        <w:t>адаптация территорий и отраслей</w:t>
      </w:r>
      <w:r w:rsidRPr="00A36D56">
        <w:rPr>
          <w:sz w:val="28"/>
          <w:szCs w:val="28"/>
        </w:rPr>
        <w:t>, которая поможет регионам и предприятиям справляться с новыми условиями</w:t>
      </w:r>
      <w:r>
        <w:rPr>
          <w:sz w:val="28"/>
          <w:szCs w:val="28"/>
        </w:rPr>
        <w:t>, а также п</w:t>
      </w:r>
      <w:r w:rsidRPr="00A36D56">
        <w:rPr>
          <w:sz w:val="28"/>
          <w:szCs w:val="28"/>
        </w:rPr>
        <w:t>роекты, направленные на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формирование экологически здоровой среды</w:t>
      </w:r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 xml:space="preserve">в городах и селах, где люди смогут жить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>в гармонии с природой. Особое внимание уделяется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стимулированию экологически ответственного поведения</w:t>
      </w:r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>граждан, чтобы каждый чувствовал личную ответственность за сохранение планеты.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A36D56">
        <w:rPr>
          <w:sz w:val="28"/>
          <w:szCs w:val="28"/>
        </w:rPr>
        <w:t>дем инициатив, которые предлагают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перспективные модели использования природного потенциала</w:t>
      </w:r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>для экономического роста, не нарушая баланса экосистем. Также важны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новые механизмы привлечения инвестиций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 xml:space="preserve">в экологические и климатические проекты, чтобы сделать их масштабными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>и эффективными.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36D56">
        <w:rPr>
          <w:sz w:val="28"/>
          <w:szCs w:val="28"/>
        </w:rPr>
        <w:t xml:space="preserve">Отдельный акцент </w:t>
      </w:r>
      <w:r w:rsidRPr="00A36D56">
        <w:rPr>
          <w:rFonts w:eastAsiaTheme="minorHAnsi"/>
          <w:sz w:val="28"/>
          <w:szCs w:val="28"/>
          <w:lang w:eastAsia="en-US"/>
        </w:rPr>
        <w:t>–</w:t>
      </w:r>
      <w:r w:rsidRPr="00A36D56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активизацию природных лечебных ресурсов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A36D56">
        <w:rPr>
          <w:sz w:val="28"/>
          <w:szCs w:val="28"/>
        </w:rPr>
        <w:t>для укрепления здоровья населения и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восстановление природных экосистем</w:t>
      </w:r>
      <w:r w:rsidRPr="00A36D56">
        <w:rPr>
          <w:sz w:val="28"/>
          <w:szCs w:val="28"/>
        </w:rPr>
        <w:t xml:space="preserve">, чтобы приумножить богатство природы и повысить </w:t>
      </w:r>
      <w:proofErr w:type="spellStart"/>
      <w:r w:rsidRPr="00A36D56">
        <w:rPr>
          <w:sz w:val="28"/>
          <w:szCs w:val="28"/>
        </w:rPr>
        <w:t>биопродуктивность</w:t>
      </w:r>
      <w:proofErr w:type="spellEnd"/>
      <w:r w:rsidRPr="00A36D56">
        <w:rPr>
          <w:sz w:val="28"/>
          <w:szCs w:val="28"/>
        </w:rPr>
        <w:t xml:space="preserve"> территорий.</w:t>
      </w:r>
    </w:p>
    <w:p w:rsidR="00D8463D" w:rsidRPr="00A36D56" w:rsidRDefault="00D8463D" w:rsidP="00D8463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 интересны</w:t>
      </w:r>
      <w:r w:rsidRPr="00A36D56">
        <w:rPr>
          <w:sz w:val="28"/>
          <w:szCs w:val="28"/>
        </w:rPr>
        <w:t xml:space="preserve"> проекты по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эффективному управлению водными ресурсами</w:t>
      </w:r>
      <w:r w:rsidRPr="00A36D56">
        <w:rPr>
          <w:sz w:val="28"/>
          <w:szCs w:val="28"/>
        </w:rPr>
        <w:t>, внедрению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экономики замкнутого цикла</w:t>
      </w:r>
      <w:r>
        <w:rPr>
          <w:sz w:val="28"/>
          <w:szCs w:val="28"/>
        </w:rPr>
        <w:t xml:space="preserve"> </w:t>
      </w:r>
      <w:r w:rsidRPr="00A36D56">
        <w:rPr>
          <w:sz w:val="28"/>
          <w:szCs w:val="28"/>
        </w:rPr>
        <w:t xml:space="preserve">и минимизации отходов через их вторичное использование. Важное направление </w:t>
      </w:r>
      <w:r w:rsidRPr="00A36D56">
        <w:rPr>
          <w:rFonts w:eastAsiaTheme="minorHAnsi"/>
          <w:sz w:val="28"/>
          <w:szCs w:val="28"/>
          <w:lang w:eastAsia="en-US"/>
        </w:rPr>
        <w:t>–</w:t>
      </w:r>
      <w:r>
        <w:rPr>
          <w:sz w:val="28"/>
          <w:szCs w:val="28"/>
        </w:rPr>
        <w:t xml:space="preserve"> </w:t>
      </w:r>
      <w:r w:rsidRPr="00A36D56">
        <w:rPr>
          <w:rStyle w:val="a5"/>
          <w:sz w:val="28"/>
          <w:szCs w:val="28"/>
        </w:rPr>
        <w:t>устранение накопленного экологического ущерба</w:t>
      </w:r>
      <w:r w:rsidRPr="00A36D56">
        <w:rPr>
          <w:sz w:val="28"/>
          <w:szCs w:val="28"/>
        </w:rPr>
        <w:t>, а также предотвращение и ликвидация последствий экологических катастроф.</w:t>
      </w:r>
    </w:p>
    <w:p w:rsidR="00D8463D" w:rsidRPr="00A36D56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56">
        <w:rPr>
          <w:rFonts w:ascii="Times New Roman" w:hAnsi="Times New Roman" w:cs="Times New Roman"/>
          <w:sz w:val="28"/>
          <w:szCs w:val="28"/>
        </w:rPr>
        <w:t>Подать заявку может любой житель России. Для этого достаточно зарегистрироваться на</w:t>
      </w:r>
      <w:r>
        <w:rPr>
          <w:rFonts w:ascii="Times New Roman" w:hAnsi="Times New Roman" w:cs="Times New Roman"/>
          <w:sz w:val="28"/>
          <w:szCs w:val="28"/>
        </w:rPr>
        <w:t xml:space="preserve"> платформе </w:t>
      </w:r>
      <w:r w:rsidRPr="00A36D56">
        <w:rPr>
          <w:rFonts w:ascii="Times New Roman" w:hAnsi="Times New Roman" w:cs="Times New Roman"/>
          <w:sz w:val="28"/>
          <w:szCs w:val="28"/>
        </w:rPr>
        <w:t xml:space="preserve">и выбрать нужную номинацию. Затем следить </w:t>
      </w:r>
      <w:r>
        <w:rPr>
          <w:rFonts w:ascii="Times New Roman" w:hAnsi="Times New Roman" w:cs="Times New Roman"/>
          <w:sz w:val="28"/>
          <w:szCs w:val="28"/>
        </w:rPr>
        <w:br/>
      </w:r>
      <w:r w:rsidRPr="00A36D56">
        <w:rPr>
          <w:rFonts w:ascii="Times New Roman" w:hAnsi="Times New Roman" w:cs="Times New Roman"/>
          <w:sz w:val="28"/>
          <w:szCs w:val="28"/>
        </w:rPr>
        <w:t xml:space="preserve">за движением проекта, получать помощь и обратную связь по доработке </w:t>
      </w:r>
      <w:r>
        <w:rPr>
          <w:rFonts w:ascii="Times New Roman" w:hAnsi="Times New Roman" w:cs="Times New Roman"/>
          <w:sz w:val="28"/>
          <w:szCs w:val="28"/>
        </w:rPr>
        <w:br/>
      </w:r>
      <w:r w:rsidRPr="00A36D56">
        <w:rPr>
          <w:rFonts w:ascii="Times New Roman" w:hAnsi="Times New Roman" w:cs="Times New Roman"/>
          <w:sz w:val="28"/>
          <w:szCs w:val="28"/>
        </w:rPr>
        <w:t xml:space="preserve">от экспертов. Работа по </w:t>
      </w:r>
      <w:r>
        <w:rPr>
          <w:rFonts w:ascii="Times New Roman" w:hAnsi="Times New Roman" w:cs="Times New Roman"/>
          <w:sz w:val="28"/>
          <w:szCs w:val="28"/>
        </w:rPr>
        <w:t>экспертной оценке</w:t>
      </w:r>
      <w:r w:rsidRPr="00A36D56">
        <w:rPr>
          <w:rFonts w:ascii="Times New Roman" w:hAnsi="Times New Roman" w:cs="Times New Roman"/>
          <w:sz w:val="28"/>
          <w:szCs w:val="28"/>
        </w:rPr>
        <w:t xml:space="preserve"> идей начинается с момента поступления первого предложения. Финальной т</w:t>
      </w:r>
      <w:r>
        <w:rPr>
          <w:rFonts w:ascii="Times New Roman" w:hAnsi="Times New Roman" w:cs="Times New Roman"/>
          <w:sz w:val="28"/>
          <w:szCs w:val="28"/>
        </w:rPr>
        <w:t>очкой станет очный двухдневный Форум, который з</w:t>
      </w:r>
      <w:r w:rsidRPr="00A36D56">
        <w:rPr>
          <w:rFonts w:ascii="Times New Roman" w:hAnsi="Times New Roman" w:cs="Times New Roman"/>
          <w:sz w:val="28"/>
          <w:szCs w:val="28"/>
        </w:rPr>
        <w:t xml:space="preserve">апланирован </w:t>
      </w:r>
      <w:r>
        <w:rPr>
          <w:rFonts w:ascii="Times New Roman" w:hAnsi="Times New Roman" w:cs="Times New Roman"/>
          <w:sz w:val="28"/>
          <w:szCs w:val="28"/>
        </w:rPr>
        <w:t>на лето и</w:t>
      </w:r>
      <w:r w:rsidRPr="00A36D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пройдет в Нижнем Новгороде. На Ф</w:t>
      </w:r>
      <w:r w:rsidRPr="00A36D56">
        <w:rPr>
          <w:rFonts w:ascii="Times New Roman" w:hAnsi="Times New Roman" w:cs="Times New Roman"/>
          <w:sz w:val="28"/>
          <w:szCs w:val="28"/>
        </w:rPr>
        <w:t xml:space="preserve">оруме планируется презентация 100 лучших идей и </w:t>
      </w:r>
      <w:r>
        <w:rPr>
          <w:rFonts w:ascii="Times New Roman" w:hAnsi="Times New Roman" w:cs="Times New Roman"/>
          <w:sz w:val="28"/>
          <w:szCs w:val="28"/>
        </w:rPr>
        <w:t>проектов, а в рамках пленарного</w:t>
      </w:r>
      <w:r w:rsidR="00E635D0">
        <w:rPr>
          <w:rFonts w:ascii="Times New Roman" w:hAnsi="Times New Roman" w:cs="Times New Roman"/>
          <w:sz w:val="28"/>
          <w:szCs w:val="28"/>
        </w:rPr>
        <w:t xml:space="preserve"> </w:t>
      </w:r>
      <w:r w:rsidRPr="00A36D56">
        <w:rPr>
          <w:rFonts w:ascii="Times New Roman" w:hAnsi="Times New Roman" w:cs="Times New Roman"/>
          <w:sz w:val="28"/>
          <w:szCs w:val="28"/>
        </w:rPr>
        <w:t>заседания – продемонстрировать 10 из них руководству страны.</w:t>
      </w:r>
    </w:p>
    <w:p w:rsidR="00D8463D" w:rsidRPr="00533309" w:rsidRDefault="00D8463D" w:rsidP="00D84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D56">
        <w:rPr>
          <w:rFonts w:ascii="Times New Roman" w:hAnsi="Times New Roman" w:cs="Times New Roman"/>
          <w:sz w:val="28"/>
          <w:szCs w:val="28"/>
        </w:rPr>
        <w:lastRenderedPageBreak/>
        <w:t xml:space="preserve">Первый форум «Сильные идеи для нового времени» прошел в 2020 году. </w:t>
      </w:r>
      <w:r>
        <w:rPr>
          <w:rFonts w:ascii="Times New Roman" w:hAnsi="Times New Roman" w:cs="Times New Roman"/>
          <w:sz w:val="28"/>
          <w:szCs w:val="28"/>
        </w:rPr>
        <w:br/>
      </w:r>
      <w:r w:rsidRPr="00A36D56">
        <w:rPr>
          <w:rFonts w:ascii="Times New Roman" w:hAnsi="Times New Roman" w:cs="Times New Roman"/>
          <w:sz w:val="28"/>
          <w:szCs w:val="28"/>
        </w:rPr>
        <w:t>В соответ</w:t>
      </w:r>
      <w:r>
        <w:rPr>
          <w:rFonts w:ascii="Times New Roman" w:hAnsi="Times New Roman" w:cs="Times New Roman"/>
          <w:sz w:val="28"/>
          <w:szCs w:val="28"/>
        </w:rPr>
        <w:t>ствии с Указом Президента Российской Федерации от 8 декабря 2022 г. № </w:t>
      </w:r>
      <w:r w:rsidRPr="002511D5">
        <w:rPr>
          <w:rFonts w:ascii="Times New Roman" w:hAnsi="Times New Roman" w:cs="Times New Roman"/>
          <w:sz w:val="28"/>
          <w:szCs w:val="28"/>
        </w:rPr>
        <w:t xml:space="preserve">899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A36D56">
        <w:rPr>
          <w:rFonts w:ascii="Times New Roman" w:hAnsi="Times New Roman" w:cs="Times New Roman"/>
          <w:sz w:val="28"/>
          <w:szCs w:val="28"/>
        </w:rPr>
        <w:t>орум стал ежегодным. За четыре года он сплотил более 530 тысяч жителей. В первый год удалось собрать 14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36D56">
        <w:rPr>
          <w:rFonts w:ascii="Times New Roman" w:hAnsi="Times New Roman" w:cs="Times New Roman"/>
          <w:sz w:val="28"/>
          <w:szCs w:val="28"/>
        </w:rPr>
        <w:t>768 инициатив и проектов, в 2022 лидеры предложили 19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36D56">
        <w:rPr>
          <w:rFonts w:ascii="Times New Roman" w:hAnsi="Times New Roman" w:cs="Times New Roman"/>
          <w:sz w:val="28"/>
          <w:szCs w:val="28"/>
        </w:rPr>
        <w:t>512 идей для развития страны, в 2023 – 23 563, в 2024 – 30 726. Ежегодно около 1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A36D56">
        <w:rPr>
          <w:rFonts w:ascii="Times New Roman" w:hAnsi="Times New Roman" w:cs="Times New Roman"/>
          <w:sz w:val="28"/>
          <w:szCs w:val="28"/>
        </w:rPr>
        <w:t xml:space="preserve">000 идей получают различные инструменты поддержки от организаторов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A36D56">
        <w:rPr>
          <w:rFonts w:ascii="Times New Roman" w:hAnsi="Times New Roman" w:cs="Times New Roman"/>
          <w:sz w:val="28"/>
          <w:szCs w:val="28"/>
        </w:rPr>
        <w:t>орума, партнеров и региональных властей.</w:t>
      </w:r>
    </w:p>
    <w:p w:rsidR="00B63C74" w:rsidRPr="00D8463D" w:rsidRDefault="00B63C74" w:rsidP="00D8463D"/>
    <w:sectPr w:rsidR="00B63C74" w:rsidRPr="00D8463D" w:rsidSect="00D8463D">
      <w:headerReference w:type="default" r:id="rId9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1B2" w:rsidRDefault="009341B2" w:rsidP="009B7811">
      <w:pPr>
        <w:spacing w:after="0" w:line="240" w:lineRule="auto"/>
      </w:pPr>
      <w:r>
        <w:separator/>
      </w:r>
    </w:p>
  </w:endnote>
  <w:endnote w:type="continuationSeparator" w:id="0">
    <w:p w:rsidR="009341B2" w:rsidRDefault="009341B2" w:rsidP="009B7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1B2" w:rsidRDefault="009341B2" w:rsidP="009B7811">
      <w:pPr>
        <w:spacing w:after="0" w:line="240" w:lineRule="auto"/>
      </w:pPr>
      <w:r>
        <w:separator/>
      </w:r>
    </w:p>
  </w:footnote>
  <w:footnote w:type="continuationSeparator" w:id="0">
    <w:p w:rsidR="009341B2" w:rsidRDefault="009341B2" w:rsidP="009B7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539790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9B7811" w:rsidRPr="00D8463D" w:rsidRDefault="009B7811" w:rsidP="00D8463D">
        <w:pPr>
          <w:pStyle w:val="a6"/>
          <w:tabs>
            <w:tab w:val="clear" w:pos="4677"/>
            <w:tab w:val="center" w:pos="4395"/>
          </w:tabs>
          <w:jc w:val="center"/>
          <w:rPr>
            <w:rFonts w:ascii="Times New Roman" w:hAnsi="Times New Roman" w:cs="Times New Roman"/>
            <w:sz w:val="20"/>
            <w:szCs w:val="20"/>
          </w:rPr>
        </w:pPr>
        <w:r w:rsidRPr="00D8463D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8463D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D8463D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635D0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D8463D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44F85"/>
    <w:multiLevelType w:val="hybridMultilevel"/>
    <w:tmpl w:val="C786F0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C00"/>
    <w:rsid w:val="00037DA4"/>
    <w:rsid w:val="00111A67"/>
    <w:rsid w:val="00146632"/>
    <w:rsid w:val="001A3DAB"/>
    <w:rsid w:val="00236CD9"/>
    <w:rsid w:val="003B3262"/>
    <w:rsid w:val="005A44F3"/>
    <w:rsid w:val="006A2966"/>
    <w:rsid w:val="008A5C00"/>
    <w:rsid w:val="009341B2"/>
    <w:rsid w:val="00937D12"/>
    <w:rsid w:val="009B7811"/>
    <w:rsid w:val="00AB0E57"/>
    <w:rsid w:val="00B63C74"/>
    <w:rsid w:val="00B91424"/>
    <w:rsid w:val="00C9147C"/>
    <w:rsid w:val="00D8463D"/>
    <w:rsid w:val="00E635D0"/>
    <w:rsid w:val="00EE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3C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63C74"/>
    <w:rPr>
      <w:color w:val="0000FF"/>
      <w:u w:val="single"/>
    </w:rPr>
  </w:style>
  <w:style w:type="character" w:styleId="a5">
    <w:name w:val="Strong"/>
    <w:basedOn w:val="a0"/>
    <w:uiPriority w:val="22"/>
    <w:qFormat/>
    <w:rsid w:val="00B63C74"/>
    <w:rPr>
      <w:b/>
      <w:bCs/>
    </w:rPr>
  </w:style>
  <w:style w:type="character" w:customStyle="1" w:styleId="bumpedfont15">
    <w:name w:val="bumpedfont15"/>
    <w:basedOn w:val="a0"/>
    <w:rsid w:val="00B63C74"/>
  </w:style>
  <w:style w:type="character" w:customStyle="1" w:styleId="apple-converted-space">
    <w:name w:val="apple-converted-space"/>
    <w:basedOn w:val="a0"/>
    <w:rsid w:val="00B63C74"/>
  </w:style>
  <w:style w:type="paragraph" w:styleId="a6">
    <w:name w:val="header"/>
    <w:basedOn w:val="a"/>
    <w:link w:val="a7"/>
    <w:uiPriority w:val="99"/>
    <w:unhideWhenUsed/>
    <w:rsid w:val="009B7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7811"/>
  </w:style>
  <w:style w:type="paragraph" w:styleId="a8">
    <w:name w:val="footer"/>
    <w:basedOn w:val="a"/>
    <w:link w:val="a9"/>
    <w:uiPriority w:val="99"/>
    <w:unhideWhenUsed/>
    <w:rsid w:val="009B7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7811"/>
  </w:style>
  <w:style w:type="paragraph" w:styleId="aa">
    <w:name w:val="Balloon Text"/>
    <w:basedOn w:val="a"/>
    <w:link w:val="ab"/>
    <w:uiPriority w:val="99"/>
    <w:semiHidden/>
    <w:unhideWhenUsed/>
    <w:rsid w:val="009B7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B78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3C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63C74"/>
    <w:rPr>
      <w:color w:val="0000FF"/>
      <w:u w:val="single"/>
    </w:rPr>
  </w:style>
  <w:style w:type="character" w:styleId="a5">
    <w:name w:val="Strong"/>
    <w:basedOn w:val="a0"/>
    <w:uiPriority w:val="22"/>
    <w:qFormat/>
    <w:rsid w:val="00B63C74"/>
    <w:rPr>
      <w:b/>
      <w:bCs/>
    </w:rPr>
  </w:style>
  <w:style w:type="character" w:customStyle="1" w:styleId="bumpedfont15">
    <w:name w:val="bumpedfont15"/>
    <w:basedOn w:val="a0"/>
    <w:rsid w:val="00B63C74"/>
  </w:style>
  <w:style w:type="character" w:customStyle="1" w:styleId="apple-converted-space">
    <w:name w:val="apple-converted-space"/>
    <w:basedOn w:val="a0"/>
    <w:rsid w:val="00B63C74"/>
  </w:style>
  <w:style w:type="paragraph" w:styleId="a6">
    <w:name w:val="header"/>
    <w:basedOn w:val="a"/>
    <w:link w:val="a7"/>
    <w:uiPriority w:val="99"/>
    <w:unhideWhenUsed/>
    <w:rsid w:val="009B7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7811"/>
  </w:style>
  <w:style w:type="paragraph" w:styleId="a8">
    <w:name w:val="footer"/>
    <w:basedOn w:val="a"/>
    <w:link w:val="a9"/>
    <w:uiPriority w:val="99"/>
    <w:unhideWhenUsed/>
    <w:rsid w:val="009B7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7811"/>
  </w:style>
  <w:style w:type="paragraph" w:styleId="aa">
    <w:name w:val="Balloon Text"/>
    <w:basedOn w:val="a"/>
    <w:link w:val="ab"/>
    <w:uiPriority w:val="99"/>
    <w:semiHidden/>
    <w:unhideWhenUsed/>
    <w:rsid w:val="009B7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B78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d1ach8g.xn--c1aenmdblfega.xn--p1ai/?utm_source=asiru&amp;utm_medium=news&amp;utm_campaign=start-12-2023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1715</Words>
  <Characters>9780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Шульгина Екатерина Владимировна</dc:creator>
  <cp:lastModifiedBy>User</cp:lastModifiedBy>
  <cp:revision>2</cp:revision>
  <dcterms:created xsi:type="dcterms:W3CDTF">2025-04-16T05:18:00Z</dcterms:created>
  <dcterms:modified xsi:type="dcterms:W3CDTF">2025-04-16T05:18:00Z</dcterms:modified>
</cp:coreProperties>
</file>