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постановлению администрации муниципального образования </w:t>
      </w:r>
    </w:p>
    <w:p w:rsidR="0093503F" w:rsidRDefault="0093503F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CC2D60" w:rsidRDefault="0093503F" w:rsidP="00CC2D60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___________№____________</w:t>
      </w:r>
    </w:p>
    <w:p w:rsidR="00CC2D60" w:rsidRDefault="00CC2D60" w:rsidP="00CC2D60">
      <w:pPr>
        <w:ind w:left="11328"/>
        <w:contextualSpacing/>
        <w:rPr>
          <w:rFonts w:ascii="Times New Roman" w:hAnsi="Times New Roman"/>
          <w:sz w:val="24"/>
          <w:szCs w:val="24"/>
        </w:rPr>
      </w:pPr>
    </w:p>
    <w:p w:rsidR="000A5BE2" w:rsidRPr="00A9049C" w:rsidRDefault="000A5BE2" w:rsidP="000A5BE2">
      <w:pPr>
        <w:ind w:left="11328"/>
        <w:contextualSpacing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Приложение 1 к муниципальной программе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A5BE2" w:rsidRPr="00A9049C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 xml:space="preserve">Перечень 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4"/>
          <w:szCs w:val="24"/>
        </w:rPr>
      </w:pPr>
      <w:r w:rsidRPr="00A9049C">
        <w:rPr>
          <w:rFonts w:ascii="Times New Roman" w:hAnsi="Times New Roman"/>
          <w:sz w:val="24"/>
          <w:szCs w:val="24"/>
        </w:rPr>
        <w:t>программных мероприятий, показате</w:t>
      </w:r>
      <w:r>
        <w:rPr>
          <w:rFonts w:ascii="Times New Roman" w:hAnsi="Times New Roman"/>
          <w:sz w:val="24"/>
          <w:szCs w:val="24"/>
        </w:rPr>
        <w:t xml:space="preserve">лей (индикаторов) и результатов </w:t>
      </w:r>
      <w:r w:rsidRPr="00A9049C">
        <w:rPr>
          <w:rFonts w:ascii="Times New Roman" w:hAnsi="Times New Roman"/>
          <w:sz w:val="24"/>
          <w:szCs w:val="24"/>
        </w:rPr>
        <w:t xml:space="preserve">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  <w:r w:rsidRPr="00A9049C">
        <w:rPr>
          <w:rFonts w:ascii="Times New Roman" w:hAnsi="Times New Roman"/>
          <w:sz w:val="24"/>
          <w:szCs w:val="24"/>
        </w:rPr>
        <w:t>города Астрахани»</w:t>
      </w:r>
    </w:p>
    <w:p w:rsidR="000A5BE2" w:rsidRDefault="000A5BE2" w:rsidP="000A5BE2">
      <w:pPr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2363"/>
        <w:gridCol w:w="2108"/>
        <w:gridCol w:w="2362"/>
        <w:gridCol w:w="721"/>
        <w:gridCol w:w="939"/>
        <w:gridCol w:w="981"/>
        <w:gridCol w:w="929"/>
        <w:gridCol w:w="677"/>
        <w:gridCol w:w="685"/>
        <w:gridCol w:w="696"/>
        <w:gridCol w:w="685"/>
        <w:gridCol w:w="696"/>
        <w:gridCol w:w="1271"/>
      </w:tblGrid>
      <w:tr w:rsidR="000A5BE2" w:rsidRPr="00A9049C" w:rsidTr="003C4C2C">
        <w:trPr>
          <w:jc w:val="center"/>
        </w:trPr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№ </w:t>
            </w: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п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>/п</w:t>
            </w:r>
          </w:p>
        </w:tc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Ответственные исполнители</w:t>
            </w:r>
          </w:p>
        </w:tc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Наименование показателя (индикатора)</w:t>
            </w:r>
          </w:p>
        </w:tc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изм.</w:t>
            </w:r>
          </w:p>
        </w:tc>
        <w:tc>
          <w:tcPr>
            <w:tcW w:w="939" w:type="dxa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2014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год</w:t>
            </w:r>
          </w:p>
        </w:tc>
        <w:tc>
          <w:tcPr>
            <w:tcW w:w="981" w:type="dxa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год</w:t>
            </w:r>
          </w:p>
        </w:tc>
        <w:tc>
          <w:tcPr>
            <w:tcW w:w="4368" w:type="dxa"/>
            <w:gridSpan w:val="6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Планируемое значение показателя по годам реализации</w:t>
            </w:r>
          </w:p>
        </w:tc>
        <w:tc>
          <w:tcPr>
            <w:tcW w:w="0" w:type="auto"/>
            <w:vMerge w:val="restart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Целевое значение показателя (конечный результат) за весь период реализации программы (гр. 8+ гр. 10 + гр. 12)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39" w:type="dxa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81" w:type="dxa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606" w:type="dxa"/>
            <w:gridSpan w:val="2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2016 год</w:t>
            </w:r>
          </w:p>
        </w:tc>
        <w:tc>
          <w:tcPr>
            <w:tcW w:w="0" w:type="auto"/>
            <w:gridSpan w:val="2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2017 год</w:t>
            </w:r>
          </w:p>
        </w:tc>
        <w:tc>
          <w:tcPr>
            <w:tcW w:w="0" w:type="auto"/>
            <w:gridSpan w:val="2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2018 год</w:t>
            </w: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0A5BE2" w:rsidRPr="00A9049C" w:rsidTr="005F5DBD">
        <w:trPr>
          <w:jc w:val="center"/>
        </w:trPr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39" w:type="dxa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81" w:type="dxa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в том числе на 01.07</w:t>
            </w:r>
          </w:p>
        </w:tc>
        <w:tc>
          <w:tcPr>
            <w:tcW w:w="0" w:type="auto"/>
            <w:vMerge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6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7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9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13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14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  <w:vAlign w:val="center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1.</w:t>
            </w:r>
          </w:p>
        </w:tc>
        <w:tc>
          <w:tcPr>
            <w:tcW w:w="0" w:type="auto"/>
            <w:gridSpan w:val="13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Муниципальная программа муниципального образования «Город Астрахань»</w:t>
            </w:r>
          </w:p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</w:tc>
      </w:tr>
      <w:tr w:rsidR="000A5BE2" w:rsidRPr="00545E47" w:rsidTr="005F5DBD">
        <w:trPr>
          <w:jc w:val="center"/>
        </w:trPr>
        <w:tc>
          <w:tcPr>
            <w:tcW w:w="0" w:type="auto"/>
          </w:tcPr>
          <w:p w:rsidR="000A5BE2" w:rsidRPr="00BE0A72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2.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Цель 1. Создание благоприятных условий для ведения предпринимательской деятельности в городе Астрахани и повышение инвестиционной привлекательности города Астрахани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Количество субъектов МСП, получивших поддержку в рамках реализации программных мероприятий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Показатель 2.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Количество инвестиционных проектов, реализуемых на территории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ед.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326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165</w:t>
            </w:r>
          </w:p>
        </w:tc>
        <w:tc>
          <w:tcPr>
            <w:tcW w:w="981" w:type="dxa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65</w:t>
            </w:r>
            <w:r w:rsidRPr="00BE0A72">
              <w:t>*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29" w:type="dxa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6</w:t>
            </w:r>
            <w:r w:rsidR="003C4C2C">
              <w:rPr>
                <w:rFonts w:ascii="Times New Roman" w:hAnsi="Times New Roman"/>
                <w:sz w:val="19"/>
                <w:szCs w:val="19"/>
              </w:rPr>
              <w:t>8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170</w:t>
            </w:r>
          </w:p>
        </w:tc>
        <w:tc>
          <w:tcPr>
            <w:tcW w:w="677" w:type="dxa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0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68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175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0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68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180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0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20</w:t>
            </w:r>
            <w:r w:rsidR="003C4C2C">
              <w:rPr>
                <w:rFonts w:ascii="Times New Roman" w:hAnsi="Times New Roman"/>
                <w:sz w:val="19"/>
                <w:szCs w:val="19"/>
              </w:rPr>
              <w:t>4</w:t>
            </w: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BE0A72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180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3.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Задача 1.1. </w:t>
            </w:r>
            <w:r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>Формирование муниципальной политики по развитию субъектов малого и среднего предпринимательства (далее - СМСП)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C326C1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К</w:t>
            </w:r>
            <w:r w:rsidR="000A5BE2" w:rsidRPr="003C4534">
              <w:rPr>
                <w:rFonts w:ascii="Times New Roman" w:hAnsi="Times New Roman"/>
                <w:color w:val="000000"/>
                <w:sz w:val="19"/>
                <w:szCs w:val="19"/>
              </w:rPr>
              <w:t>оличество рассмотренных вопросов о поддержке СМСП коорд</w:t>
            </w:r>
            <w:r w:rsidR="000A5BE2">
              <w:rPr>
                <w:rFonts w:ascii="Times New Roman" w:hAnsi="Times New Roman"/>
                <w:color w:val="000000"/>
                <w:sz w:val="19"/>
                <w:szCs w:val="19"/>
              </w:rPr>
              <w:t>ина</w:t>
            </w:r>
            <w:r w:rsidR="000A5BE2" w:rsidRPr="003C4534">
              <w:rPr>
                <w:rFonts w:ascii="Times New Roman" w:hAnsi="Times New Roman"/>
                <w:color w:val="000000"/>
                <w:sz w:val="19"/>
                <w:szCs w:val="19"/>
              </w:rPr>
              <w:t>ционным Советом в области развития малого и среднего предпринимательства при главе администрации муниципального образования «Город Астрахань»</w:t>
            </w:r>
            <w:r w:rsidR="000A5BE2"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color w:val="000000"/>
                <w:sz w:val="19"/>
                <w:szCs w:val="19"/>
              </w:rPr>
              <w:t>Мероприятие 1.1.1.          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Показатель 1. 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заседаний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ед. 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6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Оказание информационной поддержки СМСП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Организация работы по ведению, актуализации и администрированию вкладки «Малое и среднее предпринимательство» на 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да/нет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.1.            Ведение, актуализация и администрирование вкладки «Малое и среднее предпринимательство» на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муниципального образования «Город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lastRenderedPageBreak/>
              <w:t>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Наличие вкладки «Малое и среднее предпринимательство» на официальном сайте органов местного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самоуправления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да/нет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7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Оказание учебно-методической и научно-методической помощи СМСП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и формирование инвестиционного имиджа города Астрахани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Количество заключенных муниципальных контрактов на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изготов</w:t>
            </w:r>
            <w:r>
              <w:rPr>
                <w:rFonts w:ascii="Times New Roman" w:hAnsi="Times New Roman"/>
                <w:sz w:val="19"/>
                <w:szCs w:val="19"/>
              </w:rPr>
              <w:t>ление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полиграфической продукции по вопросам инвестиционной и предпринимательской деятельности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929" w:type="dxa"/>
          </w:tcPr>
          <w:p w:rsidR="000A5BE2" w:rsidRPr="00A9049C" w:rsidRDefault="00F47BDA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1E0CC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.1.               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изготовленной полиграфической продукции по вопросам инвестиционной и предпринимательской деятельности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шт.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600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200</w:t>
            </w:r>
          </w:p>
        </w:tc>
        <w:tc>
          <w:tcPr>
            <w:tcW w:w="929" w:type="dxa"/>
          </w:tcPr>
          <w:p w:rsidR="000A5BE2" w:rsidRPr="00A9049C" w:rsidRDefault="001E0CC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5000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1E0CC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5160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662975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9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4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Содействие повышению уровня квалификации руководящего и кадрового состава СМСП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</w:t>
            </w:r>
            <w:r w:rsidR="00607DB0">
              <w:rPr>
                <w:rFonts w:ascii="Times New Roman" w:hAnsi="Times New Roman"/>
                <w:sz w:val="19"/>
                <w:szCs w:val="19"/>
              </w:rPr>
              <w:t xml:space="preserve"> администрации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 xml:space="preserve">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Количество представителей СМСП, принявших участие в семинарах, лекциях, тренингах, мастер-классах, круглых столах, консультациях, по вопросам создания, ведения и развития малого и среднего предпринимательства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чел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939" w:type="dxa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326</w:t>
            </w:r>
          </w:p>
        </w:tc>
        <w:tc>
          <w:tcPr>
            <w:tcW w:w="981" w:type="dxa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  <w:tc>
          <w:tcPr>
            <w:tcW w:w="929" w:type="dxa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  <w:tc>
          <w:tcPr>
            <w:tcW w:w="677" w:type="dxa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60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180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0A5BE2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>
              <w:rPr>
                <w:rFonts w:ascii="Times New Roman" w:hAnsi="Times New Roman"/>
                <w:sz w:val="19"/>
                <w:szCs w:val="19"/>
              </w:rPr>
              <w:t>0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1.4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.1.           Организация и проведение тематических семинаров, лекций, тренингов, мастер-классов, круглых столов, консультаций по вопросам создания,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ведения и развития малого и среднего предпринимательства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мероприятий по вопросам создания, ведения и развития малого и среднего предпринимательства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27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0A5BE2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1</w:t>
            </w: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1.</w:t>
            </w: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Содействие продвижению товаров товаропроизводителей на региональные рынки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</w:t>
            </w:r>
            <w:r w:rsidR="00B560C9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предпринимательства</w:t>
            </w:r>
            <w:r w:rsidR="00607DB0">
              <w:rPr>
                <w:rFonts w:ascii="Times New Roman" w:hAnsi="Times New Roman"/>
                <w:sz w:val="19"/>
                <w:szCs w:val="19"/>
              </w:rPr>
              <w:t xml:space="preserve"> администрации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Количество заключенных муниципальных контрактов в целях организации выставочных мероприятий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5F5DBD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Организация и проведение выставочных мероприятий товаропроизводителей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Количество проведенных выставочных мероприятий товаропро</w:t>
            </w:r>
            <w:bookmarkStart w:id="0" w:name="_GoBack"/>
            <w:bookmarkEnd w:id="0"/>
            <w:r w:rsidRPr="00A9049C">
              <w:rPr>
                <w:rFonts w:ascii="Times New Roman" w:hAnsi="Times New Roman"/>
                <w:sz w:val="19"/>
                <w:szCs w:val="19"/>
              </w:rPr>
              <w:t>изводителей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929" w:type="dxa"/>
          </w:tcPr>
          <w:p w:rsidR="000A5BE2" w:rsidRPr="00A9049C" w:rsidRDefault="001E0CC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1E0CC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3C4C2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3C4C2C"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Цель 2.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Популяризация предпринимательской деятельности среди молодежи и населения города в целом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Управление</w:t>
            </w:r>
            <w:r w:rsidR="00607DB0">
              <w:rPr>
                <w:rFonts w:ascii="Times New Roman" w:hAnsi="Times New Roman"/>
                <w:sz w:val="19"/>
                <w:szCs w:val="19"/>
              </w:rPr>
              <w:t xml:space="preserve"> торговли и предпринимательства 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оличеств</w:t>
            </w:r>
            <w:r>
              <w:rPr>
                <w:rFonts w:ascii="Times New Roman" w:hAnsi="Times New Roman"/>
                <w:sz w:val="19"/>
                <w:szCs w:val="19"/>
              </w:rPr>
              <w:t>о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молодых людей, принявших участие в мероприятиях муниципальной программы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чел.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78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31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30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3</w:t>
            </w:r>
            <w:r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90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3C4C2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3C4C2C">
              <w:rPr>
                <w:rFonts w:ascii="Times New Roman" w:hAnsi="Times New Roman"/>
                <w:sz w:val="19"/>
                <w:szCs w:val="19"/>
              </w:rPr>
              <w:t>4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2.1.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Содействие развитию молодежного предпринимательства на территории города Астрахани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Р</w:t>
            </w:r>
            <w:r w:rsidRPr="003C4534">
              <w:rPr>
                <w:rFonts w:ascii="Times New Roman" w:hAnsi="Times New Roman"/>
                <w:sz w:val="19"/>
                <w:szCs w:val="19"/>
              </w:rPr>
              <w:t>азработка и утверждение Порядка реализации проекта «Школа молодого предпринимателя» на территории 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да/нет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нет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нет</w:t>
            </w:r>
          </w:p>
        </w:tc>
        <w:tc>
          <w:tcPr>
            <w:tcW w:w="92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да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3C4C2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3C4C2C">
              <w:rPr>
                <w:rFonts w:ascii="Times New Roman" w:hAnsi="Times New Roman"/>
                <w:sz w:val="19"/>
                <w:szCs w:val="19"/>
              </w:rPr>
              <w:t>5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2.1.1.</w:t>
            </w:r>
          </w:p>
          <w:p w:rsidR="00CC2D60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Проведение мероприятий, 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направленных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0" w:type="auto"/>
          </w:tcPr>
          <w:p w:rsidR="0093503F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93503F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Количество мероприятий, </w:t>
            </w:r>
          </w:p>
          <w:p w:rsidR="0093503F" w:rsidRDefault="0093503F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proofErr w:type="gramStart"/>
            <w:r w:rsidRPr="00A9049C">
              <w:rPr>
                <w:rFonts w:ascii="Times New Roman" w:hAnsi="Times New Roman"/>
                <w:sz w:val="19"/>
                <w:szCs w:val="19"/>
              </w:rPr>
              <w:t>направленных</w:t>
            </w:r>
            <w:proofErr w:type="gramEnd"/>
            <w:r w:rsidRPr="00A9049C">
              <w:rPr>
                <w:rFonts w:ascii="Times New Roman" w:hAnsi="Times New Roman"/>
                <w:sz w:val="19"/>
                <w:szCs w:val="19"/>
              </w:rPr>
              <w:t xml:space="preserve"> на привлечение молодежи к ведению предпринимательской деятельности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929" w:type="dxa"/>
          </w:tcPr>
          <w:p w:rsidR="000A5BE2" w:rsidRPr="00A9049C" w:rsidRDefault="00B26901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29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0" w:type="auto"/>
          </w:tcPr>
          <w:p w:rsidR="000A5BE2" w:rsidRPr="00A9049C" w:rsidRDefault="00B26901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45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A9049C" w:rsidRDefault="000A5BE2" w:rsidP="003C4C2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1</w:t>
            </w:r>
            <w:r w:rsidR="003C4C2C">
              <w:rPr>
                <w:rFonts w:ascii="Times New Roman" w:hAnsi="Times New Roman"/>
                <w:sz w:val="19"/>
                <w:szCs w:val="19"/>
              </w:rPr>
              <w:t>6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Задача 2.2.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 xml:space="preserve">Формирование положительного имиджа предпринимательской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деятельности на территории города Астрахани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Показатель 1.</w:t>
            </w:r>
          </w:p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Количество участников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 xml:space="preserve">мероприятий, направленных на </w:t>
            </w:r>
            <w:r w:rsidRPr="00A9049C">
              <w:rPr>
                <w:rFonts w:ascii="Times New Roman" w:hAnsi="Times New Roman"/>
                <w:sz w:val="19"/>
                <w:szCs w:val="19"/>
              </w:rPr>
              <w:lastRenderedPageBreak/>
              <w:t>формирование положительного имиджа предпринимательской деятельности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ед.</w:t>
            </w:r>
          </w:p>
        </w:tc>
        <w:tc>
          <w:tcPr>
            <w:tcW w:w="939" w:type="dxa"/>
          </w:tcPr>
          <w:p w:rsidR="000A5BE2" w:rsidRPr="00A9049C" w:rsidRDefault="0053418C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28</w:t>
            </w:r>
          </w:p>
        </w:tc>
        <w:tc>
          <w:tcPr>
            <w:tcW w:w="981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29" w:type="dxa"/>
          </w:tcPr>
          <w:p w:rsidR="000A5BE2" w:rsidRPr="00A9049C" w:rsidRDefault="0053418C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</w:t>
            </w:r>
          </w:p>
        </w:tc>
        <w:tc>
          <w:tcPr>
            <w:tcW w:w="677" w:type="dxa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0" w:type="auto"/>
          </w:tcPr>
          <w:p w:rsidR="000A5BE2" w:rsidRPr="00A9049C" w:rsidRDefault="0053418C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32</w:t>
            </w:r>
          </w:p>
        </w:tc>
      </w:tr>
      <w:tr w:rsidR="000A5BE2" w:rsidRPr="00A9049C" w:rsidTr="005F5DBD">
        <w:trPr>
          <w:jc w:val="center"/>
        </w:trPr>
        <w:tc>
          <w:tcPr>
            <w:tcW w:w="0" w:type="auto"/>
          </w:tcPr>
          <w:p w:rsidR="000A5BE2" w:rsidRPr="00662975" w:rsidRDefault="000A5BE2" w:rsidP="003C4C2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lastRenderedPageBreak/>
              <w:t>1</w:t>
            </w:r>
            <w:r w:rsidR="003C4C2C">
              <w:rPr>
                <w:rFonts w:ascii="Times New Roman" w:hAnsi="Times New Roman"/>
                <w:sz w:val="19"/>
                <w:szCs w:val="19"/>
              </w:rPr>
              <w:t>7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Мероприятие 2.2.1.</w:t>
            </w:r>
          </w:p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 xml:space="preserve">Управление торговли и предпринимательства </w:t>
            </w:r>
            <w:r w:rsidR="00607DB0">
              <w:rPr>
                <w:rFonts w:ascii="Times New Roman" w:hAnsi="Times New Roman"/>
                <w:sz w:val="19"/>
                <w:szCs w:val="19"/>
              </w:rPr>
              <w:t>администрации</w:t>
            </w:r>
            <w:r w:rsidR="00607DB0" w:rsidRPr="00662975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Pr="00662975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Показатель 1.</w:t>
            </w:r>
          </w:p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Количество проведенных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0" w:type="auto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ед.</w:t>
            </w:r>
          </w:p>
        </w:tc>
        <w:tc>
          <w:tcPr>
            <w:tcW w:w="939" w:type="dxa"/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662975"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BE2" w:rsidRPr="00662975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BE2" w:rsidRPr="00A9049C" w:rsidRDefault="000A5BE2" w:rsidP="005F5DBD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</w:tr>
    </w:tbl>
    <w:p w:rsidR="000A5BE2" w:rsidRDefault="000A5BE2" w:rsidP="000A5BE2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0A5BE2" w:rsidRDefault="000A5BE2" w:rsidP="000A5BE2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- </w:t>
      </w:r>
      <w:r w:rsidRPr="004A43B5">
        <w:rPr>
          <w:rFonts w:ascii="Times New Roman" w:hAnsi="Times New Roman"/>
        </w:rPr>
        <w:t xml:space="preserve">Планируемое значение </w:t>
      </w:r>
      <w:r>
        <w:rPr>
          <w:rFonts w:ascii="Times New Roman" w:hAnsi="Times New Roman"/>
        </w:rPr>
        <w:t xml:space="preserve">показателя </w:t>
      </w:r>
      <w:r w:rsidRPr="004A43B5">
        <w:rPr>
          <w:rFonts w:ascii="Times New Roman" w:hAnsi="Times New Roman"/>
        </w:rPr>
        <w:t>на 2015 год</w:t>
      </w:r>
    </w:p>
    <w:p w:rsidR="000A5BE2" w:rsidRDefault="000A5BE2" w:rsidP="000A5BE2">
      <w:pPr>
        <w:contextualSpacing/>
        <w:rPr>
          <w:rFonts w:ascii="Times New Roman" w:hAnsi="Times New Roman"/>
          <w:sz w:val="24"/>
          <w:szCs w:val="24"/>
        </w:rPr>
      </w:pPr>
    </w:p>
    <w:p w:rsidR="000A5BE2" w:rsidRDefault="000A5BE2" w:rsidP="000A5BE2">
      <w:pPr>
        <w:contextualSpacing/>
        <w:rPr>
          <w:rFonts w:ascii="Times New Roman" w:hAnsi="Times New Roman"/>
          <w:sz w:val="24"/>
          <w:szCs w:val="24"/>
        </w:rPr>
      </w:pPr>
    </w:p>
    <w:p w:rsidR="000A5BE2" w:rsidRPr="00A9049C" w:rsidRDefault="003E4179" w:rsidP="000A5BE2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0A5BE2" w:rsidRPr="00A9049C">
        <w:rPr>
          <w:rFonts w:ascii="Times New Roman" w:hAnsi="Times New Roman"/>
          <w:sz w:val="24"/>
          <w:szCs w:val="24"/>
        </w:rPr>
        <w:t xml:space="preserve">ачальник управления </w:t>
      </w:r>
    </w:p>
    <w:p w:rsidR="000A5BE2" w:rsidRDefault="000A5BE2" w:rsidP="000A5BE2">
      <w:pPr>
        <w:contextualSpacing/>
        <w:rPr>
          <w:rFonts w:ascii="Times New Roman" w:hAnsi="Times New Roman"/>
          <w:sz w:val="28"/>
          <w:szCs w:val="28"/>
        </w:rPr>
      </w:pPr>
      <w:r w:rsidRPr="00A9049C">
        <w:rPr>
          <w:rFonts w:ascii="Times New Roman" w:hAnsi="Times New Roman"/>
          <w:sz w:val="24"/>
          <w:szCs w:val="24"/>
        </w:rPr>
        <w:t xml:space="preserve">торговли и предпринимательства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3E4179">
        <w:rPr>
          <w:rFonts w:ascii="Times New Roman" w:hAnsi="Times New Roman"/>
          <w:sz w:val="24"/>
          <w:szCs w:val="24"/>
        </w:rPr>
        <w:t xml:space="preserve"> </w:t>
      </w:r>
      <w:r w:rsidR="00330CC3">
        <w:rPr>
          <w:rFonts w:ascii="Times New Roman" w:hAnsi="Times New Roman"/>
          <w:sz w:val="24"/>
          <w:szCs w:val="24"/>
        </w:rPr>
        <w:t xml:space="preserve">     </w:t>
      </w:r>
      <w:r w:rsidR="003E4179">
        <w:rPr>
          <w:rFonts w:ascii="Times New Roman" w:hAnsi="Times New Roman"/>
          <w:sz w:val="24"/>
          <w:szCs w:val="24"/>
        </w:rPr>
        <w:t xml:space="preserve">А.М. </w:t>
      </w:r>
      <w:proofErr w:type="spellStart"/>
      <w:r w:rsidR="003E4179">
        <w:rPr>
          <w:rFonts w:ascii="Times New Roman" w:hAnsi="Times New Roman"/>
          <w:sz w:val="24"/>
          <w:szCs w:val="24"/>
        </w:rPr>
        <w:t>Харюшина</w:t>
      </w:r>
      <w:proofErr w:type="spellEnd"/>
    </w:p>
    <w:p w:rsidR="000A5BE2" w:rsidRDefault="000A5BE2" w:rsidP="000A5BE2">
      <w:pPr>
        <w:contextualSpacing/>
        <w:jc w:val="both"/>
        <w:rPr>
          <w:rFonts w:ascii="Times New Roman" w:hAnsi="Times New Roman"/>
          <w:sz w:val="20"/>
          <w:szCs w:val="20"/>
        </w:rPr>
      </w:pPr>
    </w:p>
    <w:p w:rsidR="000A5BE2" w:rsidRDefault="000A5BE2" w:rsidP="000A5BE2">
      <w:pPr>
        <w:contextualSpacing/>
        <w:jc w:val="both"/>
        <w:rPr>
          <w:rFonts w:ascii="Times New Roman" w:hAnsi="Times New Roman"/>
          <w:sz w:val="20"/>
          <w:szCs w:val="20"/>
        </w:rPr>
      </w:pPr>
    </w:p>
    <w:p w:rsidR="000A5BE2" w:rsidRDefault="000A5BE2" w:rsidP="000A5BE2">
      <w:pPr>
        <w:rPr>
          <w:rFonts w:ascii="Times New Roman" w:hAnsi="Times New Roman"/>
          <w:sz w:val="20"/>
          <w:szCs w:val="20"/>
        </w:rPr>
      </w:pPr>
    </w:p>
    <w:p w:rsidR="000A5BE2" w:rsidRDefault="000A5BE2" w:rsidP="000A5BE2">
      <w:pPr>
        <w:rPr>
          <w:rFonts w:ascii="Times New Roman" w:hAnsi="Times New Roman"/>
          <w:sz w:val="20"/>
          <w:szCs w:val="20"/>
        </w:rPr>
      </w:pPr>
    </w:p>
    <w:p w:rsidR="000A5BE2" w:rsidRDefault="000A5BE2" w:rsidP="000A5BE2">
      <w:pPr>
        <w:rPr>
          <w:rFonts w:ascii="Times New Roman" w:hAnsi="Times New Roman"/>
          <w:sz w:val="20"/>
          <w:szCs w:val="20"/>
        </w:rPr>
      </w:pPr>
    </w:p>
    <w:p w:rsidR="00607DB0" w:rsidRDefault="00607DB0" w:rsidP="000A5BE2">
      <w:pPr>
        <w:rPr>
          <w:rFonts w:ascii="Times New Roman" w:hAnsi="Times New Roman"/>
          <w:sz w:val="20"/>
          <w:szCs w:val="20"/>
        </w:rPr>
      </w:pPr>
    </w:p>
    <w:p w:rsidR="00330CC3" w:rsidRDefault="00330CC3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3C4C2C" w:rsidRDefault="003C4C2C" w:rsidP="000A5BE2">
      <w:pPr>
        <w:rPr>
          <w:rFonts w:ascii="Times New Roman" w:hAnsi="Times New Roman"/>
          <w:sz w:val="20"/>
          <w:szCs w:val="20"/>
        </w:rPr>
      </w:pPr>
    </w:p>
    <w:p w:rsidR="000A5BE2" w:rsidRDefault="003E4179" w:rsidP="000A5BE2">
      <w:pPr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Прачева</w:t>
      </w:r>
      <w:proofErr w:type="spellEnd"/>
      <w:r>
        <w:rPr>
          <w:rFonts w:ascii="Times New Roman" w:hAnsi="Times New Roman"/>
          <w:sz w:val="20"/>
          <w:szCs w:val="20"/>
        </w:rPr>
        <w:t xml:space="preserve"> М.Ю.</w:t>
      </w:r>
    </w:p>
    <w:p w:rsidR="009D50A2" w:rsidRDefault="000A5BE2" w:rsidP="000A5BE2">
      <w:r w:rsidRPr="002C00E3">
        <w:rPr>
          <w:rFonts w:ascii="Times New Roman" w:hAnsi="Times New Roman"/>
          <w:sz w:val="20"/>
          <w:szCs w:val="20"/>
        </w:rPr>
        <w:t>Тел.: 24-49-77</w:t>
      </w:r>
    </w:p>
    <w:sectPr w:rsidR="009D50A2" w:rsidSect="00330CC3">
      <w:headerReference w:type="default" r:id="rId8"/>
      <w:pgSz w:w="16838" w:h="11906" w:orient="landscape"/>
      <w:pgMar w:top="680" w:right="536" w:bottom="680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6A8" w:rsidRDefault="000576A8" w:rsidP="000A5BE2">
      <w:r>
        <w:separator/>
      </w:r>
    </w:p>
  </w:endnote>
  <w:endnote w:type="continuationSeparator" w:id="0">
    <w:p w:rsidR="000576A8" w:rsidRDefault="000576A8" w:rsidP="000A5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6A8" w:rsidRDefault="000576A8" w:rsidP="000A5BE2">
      <w:r>
        <w:separator/>
      </w:r>
    </w:p>
  </w:footnote>
  <w:footnote w:type="continuationSeparator" w:id="0">
    <w:p w:rsidR="000576A8" w:rsidRDefault="000576A8" w:rsidP="000A5B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413996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0A5BE2" w:rsidRPr="000A5BE2" w:rsidRDefault="000A5BE2" w:rsidP="000A5BE2">
        <w:pPr>
          <w:pStyle w:val="a3"/>
          <w:jc w:val="center"/>
          <w:rPr>
            <w:rFonts w:ascii="Times New Roman" w:hAnsi="Times New Roman"/>
            <w:sz w:val="24"/>
            <w:szCs w:val="24"/>
          </w:rPr>
        </w:pPr>
        <w:r w:rsidRPr="000A5BE2">
          <w:rPr>
            <w:rFonts w:ascii="Times New Roman" w:hAnsi="Times New Roman"/>
            <w:sz w:val="24"/>
            <w:szCs w:val="24"/>
          </w:rPr>
          <w:fldChar w:fldCharType="begin"/>
        </w:r>
        <w:r w:rsidRPr="000A5BE2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A5BE2">
          <w:rPr>
            <w:rFonts w:ascii="Times New Roman" w:hAnsi="Times New Roman"/>
            <w:sz w:val="24"/>
            <w:szCs w:val="24"/>
          </w:rPr>
          <w:fldChar w:fldCharType="separate"/>
        </w:r>
        <w:r w:rsidR="003C4C2C">
          <w:rPr>
            <w:rFonts w:ascii="Times New Roman" w:hAnsi="Times New Roman"/>
            <w:noProof/>
            <w:sz w:val="24"/>
            <w:szCs w:val="24"/>
          </w:rPr>
          <w:t>5</w:t>
        </w:r>
        <w:r w:rsidRPr="000A5BE2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26"/>
    <w:rsid w:val="00005D5B"/>
    <w:rsid w:val="0004099B"/>
    <w:rsid w:val="000576A8"/>
    <w:rsid w:val="000A5BE2"/>
    <w:rsid w:val="001E0CCF"/>
    <w:rsid w:val="002A204E"/>
    <w:rsid w:val="00330CC3"/>
    <w:rsid w:val="00391821"/>
    <w:rsid w:val="003B7E14"/>
    <w:rsid w:val="003C4C2C"/>
    <w:rsid w:val="003E4179"/>
    <w:rsid w:val="0053418C"/>
    <w:rsid w:val="005C7C26"/>
    <w:rsid w:val="005D06C1"/>
    <w:rsid w:val="00607DB0"/>
    <w:rsid w:val="0093503F"/>
    <w:rsid w:val="009C151E"/>
    <w:rsid w:val="009D50A2"/>
    <w:rsid w:val="00AF3D59"/>
    <w:rsid w:val="00AF6E64"/>
    <w:rsid w:val="00B26901"/>
    <w:rsid w:val="00B560C9"/>
    <w:rsid w:val="00B610AF"/>
    <w:rsid w:val="00C06F62"/>
    <w:rsid w:val="00C326C1"/>
    <w:rsid w:val="00CB2AB2"/>
    <w:rsid w:val="00CC2D60"/>
    <w:rsid w:val="00DE3CBC"/>
    <w:rsid w:val="00E27DBC"/>
    <w:rsid w:val="00E7554A"/>
    <w:rsid w:val="00EE1088"/>
    <w:rsid w:val="00F4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E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5BE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5BE2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409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099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E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5BE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0A5BE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5BE2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409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099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E1D8C-4007-4474-9159-B55D18F99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23</cp:revision>
  <cp:lastPrinted>2016-06-28T09:27:00Z</cp:lastPrinted>
  <dcterms:created xsi:type="dcterms:W3CDTF">2015-12-02T11:28:00Z</dcterms:created>
  <dcterms:modified xsi:type="dcterms:W3CDTF">2016-06-28T09:28:00Z</dcterms:modified>
</cp:coreProperties>
</file>