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7DB" w:rsidRPr="007D0993" w:rsidRDefault="00E33A55" w:rsidP="006E25A0">
      <w:pPr>
        <w:tabs>
          <w:tab w:val="left" w:pos="4678"/>
          <w:tab w:val="left" w:pos="5245"/>
          <w:tab w:val="left" w:pos="6096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Приложение 3 к муниципальной </w:t>
      </w:r>
      <w:r w:rsidR="003B67DB" w:rsidRPr="007D0993">
        <w:rPr>
          <w:rFonts w:ascii="Times New Roman" w:eastAsia="SimSun" w:hAnsi="Times New Roman" w:cs="Times New Roman"/>
          <w:sz w:val="24"/>
          <w:szCs w:val="24"/>
        </w:rPr>
        <w:t>программе муниципального образования</w:t>
      </w:r>
    </w:p>
    <w:p w:rsidR="003B67DB" w:rsidRPr="007D0993" w:rsidRDefault="003B67DB" w:rsidP="006E25A0">
      <w:pPr>
        <w:tabs>
          <w:tab w:val="left" w:pos="5245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«Город Астрахань» «Формирование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современной городской среды </w:t>
      </w:r>
      <w:r w:rsidR="00E33A55"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</w:t>
      </w:r>
      <w:bookmarkStart w:id="0" w:name="_GoBack"/>
      <w:bookmarkEnd w:id="0"/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на </w:t>
      </w:r>
      <w:r w:rsidR="0035368B">
        <w:rPr>
          <w:rFonts w:ascii="Times New Roman" w:eastAsia="SimSun" w:hAnsi="Times New Roman" w:cs="Times New Roman"/>
          <w:sz w:val="24"/>
          <w:szCs w:val="24"/>
        </w:rPr>
        <w:t>2018-2024</w:t>
      </w:r>
      <w:r w:rsidR="00A23DFD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3B67DB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EE49CD" w:rsidRDefault="003B67DB" w:rsidP="003B67DB">
      <w:pPr>
        <w:suppressAutoHyphens/>
        <w:spacing w:after="0" w:line="240" w:lineRule="auto"/>
        <w:jc w:val="right"/>
        <w:rPr>
          <w:rFonts w:ascii="Times New Roman" w:eastAsia="SimSun" w:hAnsi="Times New Roman" w:cs="Times New Roman"/>
          <w:sz w:val="28"/>
          <w:szCs w:val="28"/>
        </w:rPr>
      </w:pPr>
    </w:p>
    <w:p w:rsidR="003B67DB" w:rsidRPr="00BD3D65" w:rsidRDefault="003B67DB" w:rsidP="00733C0F">
      <w:pPr>
        <w:suppressAutoHyphens/>
        <w:spacing w:after="0" w:line="240" w:lineRule="auto"/>
        <w:ind w:right="140" w:firstLine="709"/>
        <w:jc w:val="center"/>
        <w:rPr>
          <w:rFonts w:ascii="Times New Roman" w:eastAsia="SimSun" w:hAnsi="Times New Roman" w:cs="Times New Roman"/>
          <w:b/>
          <w:sz w:val="28"/>
          <w:szCs w:val="28"/>
        </w:rPr>
      </w:pPr>
      <w:r w:rsidRPr="00BD3D65">
        <w:rPr>
          <w:rFonts w:ascii="Times New Roman" w:eastAsia="SimSun" w:hAnsi="Times New Roman" w:cs="Times New Roman"/>
          <w:b/>
          <w:sz w:val="28"/>
          <w:szCs w:val="28"/>
        </w:rPr>
        <w:t>Перечень общественных пространств муниципального образования «Город Астрахань»</w:t>
      </w:r>
      <w:r w:rsidR="00D2219C">
        <w:rPr>
          <w:rFonts w:ascii="Times New Roman" w:eastAsia="SimSun" w:hAnsi="Times New Roman" w:cs="Times New Roman"/>
          <w:b/>
          <w:sz w:val="28"/>
          <w:szCs w:val="28"/>
        </w:rPr>
        <w:t>,</w:t>
      </w:r>
      <w:r w:rsidRPr="00BD3D65">
        <w:rPr>
          <w:rFonts w:ascii="Times New Roman" w:eastAsia="SimSun" w:hAnsi="Times New Roman" w:cs="Times New Roman"/>
          <w:b/>
          <w:sz w:val="28"/>
          <w:szCs w:val="28"/>
        </w:rPr>
        <w:t xml:space="preserve"> вошедших в программу «Формирование современной городской среды</w:t>
      </w:r>
      <w:r w:rsidRPr="002D1186">
        <w:rPr>
          <w:rFonts w:ascii="Times New Roman" w:hAnsi="Times New Roman" w:cs="Times New Roman"/>
          <w:sz w:val="28"/>
          <w:szCs w:val="28"/>
        </w:rPr>
        <w:t xml:space="preserve"> </w:t>
      </w:r>
      <w:r w:rsidR="0035368B">
        <w:rPr>
          <w:rFonts w:ascii="Times New Roman" w:hAnsi="Times New Roman" w:cs="Times New Roman"/>
          <w:b/>
          <w:sz w:val="28"/>
          <w:szCs w:val="28"/>
        </w:rPr>
        <w:t>на 2018-2024</w:t>
      </w:r>
      <w:r w:rsidR="0070102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23DFD">
        <w:rPr>
          <w:rFonts w:ascii="Times New Roman" w:hAnsi="Times New Roman" w:cs="Times New Roman"/>
          <w:b/>
          <w:sz w:val="28"/>
          <w:szCs w:val="28"/>
        </w:rPr>
        <w:t>годы</w:t>
      </w:r>
      <w:r w:rsidRPr="002D1186">
        <w:rPr>
          <w:rFonts w:ascii="Times New Roman" w:eastAsia="SimSun" w:hAnsi="Times New Roman" w:cs="Times New Roman"/>
          <w:b/>
          <w:sz w:val="28"/>
          <w:szCs w:val="28"/>
        </w:rPr>
        <w:t>»</w:t>
      </w:r>
    </w:p>
    <w:p w:rsidR="003B67DB" w:rsidRPr="00BD3D65" w:rsidRDefault="003B67DB" w:rsidP="003B67D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1134"/>
        <w:gridCol w:w="2978"/>
        <w:gridCol w:w="5244"/>
      </w:tblGrid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 объекта</w:t>
            </w:r>
          </w:p>
        </w:tc>
      </w:tr>
      <w:tr w:rsidR="003B67DB" w:rsidRPr="00BD3D65" w:rsidTr="00E93570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им. Кирова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улиц Советская,8; Чер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нышевского, 7; Кирова, 21</w:t>
            </w:r>
            <w:proofErr w:type="gramStart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 памятником, погибшим чернобыльцам по ул. Победы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районе ул. Победы, 58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Магнитогорская до ул. Студенческая</w:t>
            </w:r>
          </w:p>
        </w:tc>
      </w:tr>
      <w:tr w:rsidR="003B67DB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6D0847" w:rsidRDefault="003B67DB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6D084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Ул. Ахматовская 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(у</w:t>
            </w:r>
            <w:r w:rsidR="007C133C" w:rsidRP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часток от ул. Кирова до ул. Володарского</w:t>
            </w:r>
            <w:r w:rsidR="007C133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6D0847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7C133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967657" w:rsidRPr="002E6519" w:rsidRDefault="00967657" w:rsidP="00967657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853EE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2E6519" w:rsidRDefault="00967657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9E4813" w:rsidRDefault="00967657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67657" w:rsidRDefault="00853EEA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A1E8C" w:rsidRDefault="00853EEA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853EEA" w:rsidRDefault="00853EEA" w:rsidP="00853EEA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E93570">
        <w:trPr>
          <w:trHeight w:val="47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2A1E8C" w:rsidRDefault="00ED0844" w:rsidP="00853EE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</w:rPr>
              <w:t>ул. М. Горького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9E4813" w:rsidRDefault="00ED0844" w:rsidP="00B9383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Ленинский район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Космонавта Комарова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Район Судоверфи им. Кирова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по ул. Яблочкова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В границах ул. Яблочкова, 28,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Ят</w:t>
            </w:r>
            <w:proofErr w:type="spell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-Сена, 43</w:t>
            </w:r>
            <w:proofErr w:type="gramStart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, ЦДО ГРЭС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 микрорайоне Бабаевского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sz w:val="24"/>
                <w:szCs w:val="24"/>
              </w:rPr>
              <w:t>В границах жилого дома №1 по ул. Жилой и нежилого здания по ул. Бабаевского,39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В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МБУК «АДК «Аркадия»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E15A4D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  <w:tr w:rsidR="003B67DB" w:rsidRPr="00BD3D65" w:rsidTr="00E93570">
        <w:trPr>
          <w:trHeight w:val="44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CA3CAE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«ГРЭС»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E4813" w:rsidRDefault="003B67DB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E93570">
        <w:trPr>
          <w:trHeight w:val="44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 р. Волга по ул. Комсомольская набережная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9E4813" w:rsidRDefault="002E6519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rPr>
          <w:trHeight w:val="44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rPr>
          <w:trHeight w:val="44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E4813" w:rsidRDefault="00853EEA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D52F88" w:rsidRPr="00BD3D65" w:rsidTr="00E93570">
        <w:trPr>
          <w:trHeight w:val="44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2A1E8C" w:rsidRDefault="00D52F88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</w:rPr>
              <w:t>Комсомольская</w:t>
            </w:r>
            <w:r w:rsidRPr="004703F1">
              <w:rPr>
                <w:rFonts w:ascii="Times New Roman" w:eastAsia="SimSun" w:hAnsi="Times New Roman" w:cs="Times New Roman"/>
                <w:b/>
              </w:rPr>
              <w:t xml:space="preserve"> набережн</w:t>
            </w:r>
            <w:r>
              <w:rPr>
                <w:rFonts w:ascii="Times New Roman" w:eastAsia="SimSun" w:hAnsi="Times New Roman" w:cs="Times New Roman"/>
                <w:b/>
              </w:rPr>
              <w:t>ая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D52F88" w:rsidRPr="009E4813" w:rsidRDefault="00D52F88" w:rsidP="005A34DC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2796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Советский район</w:t>
            </w: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велосипедистов по ул. Дж. Рида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rPr>
          <w:trHeight w:val="521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Парк Дружбы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Участок ул. </w:t>
            </w: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Кр</w:t>
            </w:r>
            <w:proofErr w:type="spellEnd"/>
            <w:r w:rsidR="00E5234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. </w:t>
            </w: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Набережная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5234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От ул. Студенческая, до ул. Звездная, д.61</w:t>
            </w:r>
          </w:p>
        </w:tc>
      </w:tr>
      <w:tr w:rsidR="002E6519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BD3D65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gramEnd"/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2E6519" w:rsidRDefault="002E6519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-Яр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2E6519" w:rsidRDefault="00853EEA" w:rsidP="00E5234A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E93570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Набережная р. Кутум на участке от ул. Магнитогорская до ул.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Студенческаяв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tabs>
                <w:tab w:val="left" w:pos="3064"/>
              </w:tabs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3B67DB" w:rsidRPr="00BD3D65" w:rsidTr="00E93570">
        <w:trPr>
          <w:trHeight w:val="537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rPr>
          <w:trHeight w:val="383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829D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III Интернационал 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rPr>
          <w:trHeight w:val="535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3B67DB" w:rsidRPr="00BD3D65" w:rsidTr="00E93570">
        <w:trPr>
          <w:trHeight w:val="43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Default="005C5600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E33A55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3B67DB"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им. В.И. Ленина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BD3D65" w:rsidRDefault="003B67DB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2E6519" w:rsidRPr="00BD3D65" w:rsidTr="00E93570">
        <w:trPr>
          <w:trHeight w:val="43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Default="002E6519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2E6519" w:rsidRPr="00BD3D65" w:rsidRDefault="002E6519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967657" w:rsidRPr="00BD3D65" w:rsidTr="00E93570">
        <w:trPr>
          <w:trHeight w:val="43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2E6519" w:rsidRDefault="00967657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 xml:space="preserve">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967657" w:rsidRPr="00BD3D65" w:rsidRDefault="00967657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853EEA" w:rsidRPr="00BD3D65" w:rsidTr="00E93570">
        <w:trPr>
          <w:trHeight w:val="43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967657" w:rsidRDefault="00853EEA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853EEA" w:rsidRPr="00BD3D65" w:rsidRDefault="00853EEA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  <w:tr w:rsidR="00ED0844" w:rsidRPr="00BD3D65" w:rsidTr="00E93570">
        <w:trPr>
          <w:trHeight w:val="439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Default="00ED0844" w:rsidP="00ED0844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</w:p>
        </w:tc>
        <w:tc>
          <w:tcPr>
            <w:tcW w:w="524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ED0844" w:rsidRPr="00BD3D65" w:rsidRDefault="00ED0844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</w:tc>
      </w:tr>
    </w:tbl>
    <w:p w:rsidR="00ED0844" w:rsidRPr="00BD3D65" w:rsidRDefault="00ED0844" w:rsidP="00A23DFD">
      <w:pPr>
        <w:suppressAutoHyphens/>
        <w:spacing w:after="0" w:line="10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B67DB" w:rsidRPr="00BD3D65" w:rsidRDefault="003B67DB" w:rsidP="003B67DB">
      <w:pPr>
        <w:suppressAutoHyphens/>
        <w:spacing w:after="0" w:line="100" w:lineRule="atLeast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356" w:type="dxa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000" w:firstRow="0" w:lastRow="0" w:firstColumn="0" w:lastColumn="0" w:noHBand="0" w:noVBand="0"/>
      </w:tblPr>
      <w:tblGrid>
        <w:gridCol w:w="426"/>
        <w:gridCol w:w="4252"/>
        <w:gridCol w:w="4678"/>
      </w:tblGrid>
      <w:tr w:rsidR="003B67DB" w:rsidRPr="00BD3D65" w:rsidTr="00D1411C">
        <w:tc>
          <w:tcPr>
            <w:tcW w:w="9356" w:type="dxa"/>
            <w:gridSpan w:val="3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:rsidR="003B67DB" w:rsidRPr="009F6BB0" w:rsidRDefault="003B67DB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Адреса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благоустройства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общественных пространств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                                                   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вошедших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2018 год</w:t>
            </w:r>
          </w:p>
        </w:tc>
      </w:tr>
      <w:tr w:rsidR="000F559D" w:rsidRPr="00E15A4D" w:rsidTr="00D1411C">
        <w:tc>
          <w:tcPr>
            <w:tcW w:w="42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  <w:p w:rsidR="000F559D" w:rsidRPr="000F559D" w:rsidRDefault="000F559D" w:rsidP="000F559D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E15A4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Парк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МБУК «АДК </w:t>
            </w:r>
          </w:p>
          <w:p w:rsidR="000F559D" w:rsidRPr="00E15A4D" w:rsidRDefault="000F559D" w:rsidP="005A34DC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«Аркадия</w:t>
            </w:r>
            <w:r w:rsidRPr="006D084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»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val="en-US" w:eastAsia="hi-IN"/>
              </w:rPr>
              <w:t>II</w:t>
            </w:r>
            <w:r w:rsidRPr="006D0847">
              <w:rPr>
                <w:rFonts w:ascii="Times New Roman" w:hAnsi="Times New Roman" w:cs="Times New Roman"/>
                <w:b/>
                <w:sz w:val="24"/>
                <w:szCs w:val="24"/>
                <w:lang w:eastAsia="hi-IN"/>
              </w:rPr>
              <w:t xml:space="preserve"> этап</w:t>
            </w:r>
          </w:p>
        </w:tc>
        <w:tc>
          <w:tcPr>
            <w:tcW w:w="4678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0F559D" w:rsidRPr="00CA3CAE" w:rsidRDefault="000F559D" w:rsidP="005A34DC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hi-IN"/>
              </w:rPr>
              <w:t>Ул. Калинина 51</w:t>
            </w:r>
          </w:p>
        </w:tc>
      </w:tr>
    </w:tbl>
    <w:p w:rsidR="003B67DB" w:rsidRDefault="003B67DB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34DC" w:rsidRDefault="005A34DC" w:rsidP="003B67DB">
      <w:pPr>
        <w:suppressAutoHyphens/>
        <w:spacing w:after="0" w:line="100" w:lineRule="atLeast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0" w:type="auto"/>
        <w:tblInd w:w="108" w:type="dxa"/>
        <w:tblLook w:val="04A0" w:firstRow="1" w:lastRow="0" w:firstColumn="1" w:lastColumn="0" w:noHBand="0" w:noVBand="1"/>
      </w:tblPr>
      <w:tblGrid>
        <w:gridCol w:w="417"/>
        <w:gridCol w:w="30"/>
        <w:gridCol w:w="8909"/>
      </w:tblGrid>
      <w:tr w:rsidR="005A34DC" w:rsidTr="00D1411C"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дреса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благоустройства общественных </w:t>
            </w:r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пространств</w:t>
            </w:r>
          </w:p>
          <w:p w:rsidR="005A34DC" w:rsidRPr="00BD3D65" w:rsidRDefault="0014324E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вошедших</w:t>
            </w:r>
            <w:proofErr w:type="gramEnd"/>
            <w:r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</w:t>
            </w:r>
            <w:r w:rsidR="005A34D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программу </w:t>
            </w:r>
            <w:r w:rsidR="005A34DC" w:rsidRPr="009F6BB0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2019 год</w:t>
            </w:r>
          </w:p>
        </w:tc>
      </w:tr>
      <w:tr w:rsidR="005A34DC" w:rsidTr="00D1411C">
        <w:trPr>
          <w:trHeight w:val="337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Трусовский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Строителей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09" w:type="dxa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им. В. И. Ленина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СОШ №9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909" w:type="dxa"/>
            <w:vAlign w:val="center"/>
          </w:tcPr>
          <w:p w:rsidR="005A34DC" w:rsidRPr="00BD3D65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BF5B6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Интернационал</w:t>
            </w:r>
          </w:p>
        </w:tc>
      </w:tr>
      <w:tr w:rsidR="005A34DC" w:rsidTr="00D1411C">
        <w:trPr>
          <w:trHeight w:val="403"/>
        </w:trPr>
        <w:tc>
          <w:tcPr>
            <w:tcW w:w="9356" w:type="dxa"/>
            <w:gridSpan w:val="3"/>
            <w:vAlign w:val="center"/>
          </w:tcPr>
          <w:p w:rsidR="005A34DC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5A34DC" w:rsidTr="00D1411C">
        <w:tc>
          <w:tcPr>
            <w:tcW w:w="447" w:type="dxa"/>
            <w:gridSpan w:val="2"/>
            <w:vAlign w:val="center"/>
          </w:tcPr>
          <w:p w:rsidR="005A34DC" w:rsidRDefault="005A34DC" w:rsidP="005A34DC">
            <w:pPr>
              <w:suppressAutoHyphens/>
              <w:spacing w:line="10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09" w:type="dxa"/>
            <w:vAlign w:val="center"/>
          </w:tcPr>
          <w:p w:rsidR="005A34DC" w:rsidRPr="00563307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Сквер у судоверфи им. Кирова</w:t>
            </w:r>
          </w:p>
        </w:tc>
      </w:tr>
      <w:tr w:rsidR="005A34DC" w:rsidTr="00D1411C">
        <w:trPr>
          <w:trHeight w:val="399"/>
        </w:trPr>
        <w:tc>
          <w:tcPr>
            <w:tcW w:w="9356" w:type="dxa"/>
            <w:gridSpan w:val="3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939" w:type="dxa"/>
            <w:gridSpan w:val="2"/>
            <w:vAlign w:val="center"/>
          </w:tcPr>
          <w:p w:rsidR="005A34DC" w:rsidRPr="00CA3CAE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CA3CAE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Ахматовская</w:t>
            </w:r>
            <w:r w:rsidR="0017636A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(участок от ул. Кирова до ул. Володарского)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Красная Набережная</w:t>
            </w:r>
          </w:p>
        </w:tc>
      </w:tr>
      <w:tr w:rsidR="005A34DC" w:rsidTr="00D1411C">
        <w:tc>
          <w:tcPr>
            <w:tcW w:w="417" w:type="dxa"/>
            <w:vAlign w:val="center"/>
          </w:tcPr>
          <w:p w:rsidR="005A34DC" w:rsidRPr="000F559D" w:rsidRDefault="005A34DC" w:rsidP="005A34DC">
            <w:pPr>
              <w:suppressAutoHyphens/>
              <w:jc w:val="center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 w:rsidRPr="000F559D">
              <w:rPr>
                <w:rFonts w:ascii="Times New Roman" w:eastAsia="SimSu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939" w:type="dxa"/>
            <w:gridSpan w:val="2"/>
            <w:vAlign w:val="center"/>
          </w:tcPr>
          <w:p w:rsidR="005A34DC" w:rsidRDefault="005A34DC" w:rsidP="005A34DC">
            <w:pPr>
              <w:suppressAutoHyphens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Набережная 1-ого Мая</w:t>
            </w:r>
          </w:p>
        </w:tc>
      </w:tr>
    </w:tbl>
    <w:p w:rsidR="005A34DC" w:rsidRPr="00415ABF" w:rsidRDefault="005A34DC">
      <w:pPr>
        <w:rPr>
          <w:lang w:val="en-US"/>
        </w:rPr>
      </w:pPr>
    </w:p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7"/>
        <w:gridCol w:w="9043"/>
        <w:gridCol w:w="5"/>
      </w:tblGrid>
      <w:tr w:rsidR="00415ABF" w:rsidTr="00D1411C">
        <w:trPr>
          <w:gridAfter w:val="1"/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415ABF" w:rsidRPr="00415ABF" w:rsidRDefault="00415ABF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2020 год</w:t>
            </w:r>
          </w:p>
        </w:tc>
      </w:tr>
      <w:tr w:rsidR="00415ABF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2A1E8C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Аллея «Газовиков»</w:t>
            </w:r>
          </w:p>
        </w:tc>
      </w:tr>
      <w:tr w:rsidR="00415ABF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E96E64" w:rsidRDefault="00E96E64" w:rsidP="00085CFB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Аллея «Воинов Интернационалистов» с аллеей «Звездой» в </w:t>
            </w:r>
            <w:proofErr w:type="spell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. Юго-Восток-</w:t>
            </w:r>
            <w:proofErr w:type="gramStart"/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III</w:t>
            </w:r>
            <w:proofErr w:type="gramEnd"/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A1E8C" w:rsidRPr="002A1E8C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proofErr w:type="gram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Набережная Приволжского затона (от моста через </w:t>
            </w:r>
            <w:proofErr w:type="spellStart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Варвациевский</w:t>
            </w:r>
            <w:proofErr w:type="spellEnd"/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канал  в створе ул. Генерала Епишева до моста через Приволжский затон в створе </w:t>
            </w:r>
            <w:proofErr w:type="gramEnd"/>
          </w:p>
          <w:p w:rsidR="00415ABF" w:rsidRPr="00415ABF" w:rsidRDefault="002A1E8C" w:rsidP="002A1E8C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A1E8C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ул. Донецкая)</w:t>
            </w:r>
          </w:p>
        </w:tc>
      </w:tr>
      <w:tr w:rsidR="00415ABF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415ABF" w:rsidRPr="00415ABF" w:rsidRDefault="00415ABF" w:rsidP="00085CFB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15ABF" w:rsidRPr="00415ABF" w:rsidRDefault="005661F4" w:rsidP="005661F4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="00415ABF"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лет Октября</w:t>
            </w:r>
          </w:p>
        </w:tc>
      </w:tr>
    </w:tbl>
    <w:p w:rsidR="00415ABF" w:rsidRDefault="00415ABF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7"/>
        <w:gridCol w:w="9043"/>
        <w:gridCol w:w="5"/>
      </w:tblGrid>
      <w:tr w:rsidR="002E6519" w:rsidTr="00D1411C">
        <w:trPr>
          <w:gridAfter w:val="1"/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Парк по ул. Коновалова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АЦКК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Трусовском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районе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по ул. 3-я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Зеленгинская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«Никитинский бугор» в Кировском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tabs>
                <w:tab w:val="left" w:pos="837"/>
                <w:tab w:val="center" w:pos="4514"/>
              </w:tabs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ab/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Бульвар «Энергетиков» в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мкр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Юго-Восток-</w:t>
            </w:r>
            <w:proofErr w:type="gram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III</w:t>
            </w:r>
            <w:proofErr w:type="gram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в Советском районе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7"/>
        <w:gridCol w:w="9043"/>
        <w:gridCol w:w="5"/>
      </w:tblGrid>
      <w:tr w:rsidR="002E6519" w:rsidTr="00D1411C">
        <w:trPr>
          <w:gridAfter w:val="1"/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lastRenderedPageBreak/>
              <w:t>Адреса благоустройства общественных пространств вошедших</w:t>
            </w:r>
          </w:p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в программу 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«Народный бюджет» 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на 202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1</w:t>
            </w:r>
            <w:r w:rsidRPr="00415ABF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год</w:t>
            </w:r>
          </w:p>
        </w:tc>
      </w:tr>
      <w:tr w:rsidR="002E6519" w:rsidTr="00D1411C">
        <w:trPr>
          <w:trHeight w:val="123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(ул. Чехова. 103-Куйбышева)</w:t>
            </w:r>
          </w:p>
        </w:tc>
      </w:tr>
      <w:tr w:rsidR="002E6519" w:rsidTr="00D1411C">
        <w:trPr>
          <w:trHeight w:val="399"/>
        </w:trPr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E96E64" w:rsidRDefault="002E6519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Благоустройство участка улицы </w:t>
            </w:r>
            <w:proofErr w:type="spellStart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Сабанс</w:t>
            </w:r>
            <w:proofErr w:type="spellEnd"/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-Яр в Советском районе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3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территории, прилегающей к жилому дому № 2 по ул.</w:t>
            </w:r>
          </w:p>
          <w:p w:rsidR="002E6519" w:rsidRPr="00415ABF" w:rsidRDefault="002E6519" w:rsidP="00967657">
            <w:pPr>
              <w:tabs>
                <w:tab w:val="left" w:pos="837"/>
                <w:tab w:val="center" w:pos="4514"/>
              </w:tabs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Минусинская, г.</w:t>
            </w:r>
            <w:r w:rsid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2E6519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Астрахань</w:t>
            </w:r>
          </w:p>
        </w:tc>
      </w:tr>
      <w:tr w:rsidR="002E6519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2E6519" w:rsidRPr="00415ABF" w:rsidRDefault="002E6519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15ABF">
              <w:rPr>
                <w:rFonts w:ascii="Times New Roman" w:eastAsia="SimSun" w:hAnsi="Times New Roman" w:cs="Times New Roman"/>
                <w:b/>
              </w:rPr>
              <w:t>4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2E6519" w:rsidRPr="00415ABF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 аллеи по ул.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Барсовой</w:t>
            </w:r>
          </w:p>
        </w:tc>
      </w:tr>
      <w:tr w:rsidR="00967657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</w:tcPr>
          <w:p w:rsidR="00967657" w:rsidRPr="00415ABF" w:rsidRDefault="00967657" w:rsidP="002E6519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5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967657" w:rsidRPr="00967657" w:rsidRDefault="00967657" w:rsidP="002E6519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Благоустройство сквера по адресу г.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Астрахань, ул. </w:t>
            </w:r>
            <w:proofErr w:type="spellStart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Хибинская</w:t>
            </w:r>
            <w:proofErr w:type="spellEnd"/>
            <w:r w:rsidRPr="00967657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, д.4</w:t>
            </w:r>
          </w:p>
        </w:tc>
      </w:tr>
    </w:tbl>
    <w:p w:rsidR="002E6519" w:rsidRDefault="002E6519"/>
    <w:tbl>
      <w:tblPr>
        <w:tblW w:w="4898" w:type="pct"/>
        <w:tblInd w:w="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ook w:val="04A0" w:firstRow="1" w:lastRow="0" w:firstColumn="1" w:lastColumn="0" w:noHBand="0" w:noVBand="1"/>
      </w:tblPr>
      <w:tblGrid>
        <w:gridCol w:w="327"/>
        <w:gridCol w:w="9043"/>
        <w:gridCol w:w="5"/>
      </w:tblGrid>
      <w:tr w:rsidR="004703F1" w:rsidTr="00D1411C">
        <w:trPr>
          <w:gridAfter w:val="1"/>
          <w:trHeight w:val="743"/>
        </w:trPr>
        <w:tc>
          <w:tcPr>
            <w:tcW w:w="4990" w:type="pct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  <w:hideMark/>
          </w:tcPr>
          <w:p w:rsidR="004703F1" w:rsidRPr="004703F1" w:rsidRDefault="004703F1" w:rsidP="004703F1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Адреса благоустройства общественных пространств вошедших</w:t>
            </w:r>
          </w:p>
          <w:p w:rsidR="004703F1" w:rsidRDefault="004703F1" w:rsidP="004703F1">
            <w:pPr>
              <w:spacing w:after="0" w:line="240" w:lineRule="auto"/>
              <w:jc w:val="center"/>
              <w:rPr>
                <w:rFonts w:eastAsia="SimSun"/>
                <w:b/>
                <w:kern w:val="2"/>
                <w:sz w:val="24"/>
                <w:szCs w:val="24"/>
              </w:rPr>
            </w:pPr>
            <w:r w:rsidRPr="004703F1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в программу  на 2022 год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1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D52F88" w:rsidP="00D52F8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Комсомольская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набережн</w:t>
            </w:r>
            <w:r>
              <w:rPr>
                <w:rFonts w:ascii="Times New Roman" w:eastAsia="SimSun" w:hAnsi="Times New Roman" w:cs="Times New Roman"/>
                <w:b/>
              </w:rPr>
              <w:t>ая</w:t>
            </w:r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с учетом ремонта элементов </w:t>
            </w:r>
            <w:proofErr w:type="spellStart"/>
            <w:r w:rsidR="004703F1" w:rsidRPr="004703F1">
              <w:rPr>
                <w:rFonts w:ascii="Times New Roman" w:eastAsia="SimSun" w:hAnsi="Times New Roman" w:cs="Times New Roman"/>
                <w:b/>
              </w:rPr>
              <w:t>берегоукрепления</w:t>
            </w:r>
            <w:proofErr w:type="spellEnd"/>
            <w:r w:rsidR="004703F1" w:rsidRPr="004703F1">
              <w:rPr>
                <w:rFonts w:ascii="Times New Roman" w:eastAsia="SimSun" w:hAnsi="Times New Roman" w:cs="Times New Roman"/>
                <w:b/>
              </w:rPr>
              <w:t xml:space="preserve"> нижней террасы набережной в Ленинском районе</w:t>
            </w:r>
          </w:p>
        </w:tc>
      </w:tr>
      <w:tr w:rsidR="004703F1" w:rsidTr="00D1411C">
        <w:tc>
          <w:tcPr>
            <w:tcW w:w="126" w:type="pc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vAlign w:val="center"/>
            <w:hideMark/>
          </w:tcPr>
          <w:p w:rsidR="004703F1" w:rsidRPr="004703F1" w:rsidRDefault="009D7940" w:rsidP="004703F1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>
              <w:rPr>
                <w:rFonts w:ascii="Times New Roman" w:eastAsia="SimSun" w:hAnsi="Times New Roman" w:cs="Times New Roman"/>
                <w:b/>
              </w:rPr>
              <w:t>2</w:t>
            </w:r>
          </w:p>
        </w:tc>
        <w:tc>
          <w:tcPr>
            <w:tcW w:w="4874" w:type="pct"/>
            <w:gridSpan w:val="2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4703F1" w:rsidRPr="004703F1" w:rsidRDefault="004703F1" w:rsidP="00134F28">
            <w:pPr>
              <w:spacing w:after="0"/>
              <w:jc w:val="center"/>
              <w:rPr>
                <w:rFonts w:ascii="Times New Roman" w:eastAsia="SimSun" w:hAnsi="Times New Roman" w:cs="Times New Roman"/>
                <w:b/>
              </w:rPr>
            </w:pPr>
            <w:r w:rsidRPr="004703F1">
              <w:rPr>
                <w:rFonts w:ascii="Times New Roman" w:eastAsia="SimSun" w:hAnsi="Times New Roman" w:cs="Times New Roman"/>
                <w:b/>
              </w:rPr>
              <w:t xml:space="preserve">Сквер жилого микрорайона завода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Антикормаш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в </w:t>
            </w:r>
            <w:proofErr w:type="spellStart"/>
            <w:r w:rsidRPr="004703F1">
              <w:rPr>
                <w:rFonts w:ascii="Times New Roman" w:eastAsia="SimSun" w:hAnsi="Times New Roman" w:cs="Times New Roman"/>
                <w:b/>
              </w:rPr>
              <w:t>Трусовском</w:t>
            </w:r>
            <w:proofErr w:type="spellEnd"/>
            <w:r w:rsidRPr="004703F1">
              <w:rPr>
                <w:rFonts w:ascii="Times New Roman" w:eastAsia="SimSun" w:hAnsi="Times New Roman" w:cs="Times New Roman"/>
                <w:b/>
              </w:rPr>
              <w:t xml:space="preserve"> районе</w:t>
            </w:r>
          </w:p>
        </w:tc>
      </w:tr>
    </w:tbl>
    <w:p w:rsidR="004703F1" w:rsidRPr="00415ABF" w:rsidRDefault="004703F1"/>
    <w:sectPr w:rsidR="004703F1" w:rsidRPr="00415ABF" w:rsidSect="00D7128E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2A5B" w:rsidRDefault="00B42A5B" w:rsidP="003B67DB">
      <w:pPr>
        <w:spacing w:after="0" w:line="240" w:lineRule="auto"/>
      </w:pPr>
      <w:r>
        <w:separator/>
      </w:r>
    </w:p>
  </w:endnote>
  <w:endnote w:type="continuationSeparator" w:id="0">
    <w:p w:rsidR="00B42A5B" w:rsidRDefault="00B42A5B" w:rsidP="003B6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2A5B" w:rsidRDefault="00B42A5B" w:rsidP="003B67DB">
      <w:pPr>
        <w:spacing w:after="0" w:line="240" w:lineRule="auto"/>
      </w:pPr>
      <w:r>
        <w:separator/>
      </w:r>
    </w:p>
  </w:footnote>
  <w:footnote w:type="continuationSeparator" w:id="0">
    <w:p w:rsidR="00B42A5B" w:rsidRDefault="00B42A5B" w:rsidP="003B67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83495076"/>
      <w:docPartObj>
        <w:docPartGallery w:val="Page Numbers (Top of Page)"/>
        <w:docPartUnique/>
      </w:docPartObj>
    </w:sdtPr>
    <w:sdtEndPr/>
    <w:sdtContent>
      <w:p w:rsidR="00853EEA" w:rsidRDefault="00853EE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3C0F">
          <w:rPr>
            <w:noProof/>
          </w:rPr>
          <w:t>4</w:t>
        </w:r>
        <w:r>
          <w:fldChar w:fldCharType="end"/>
        </w:r>
      </w:p>
    </w:sdtContent>
  </w:sdt>
  <w:p w:rsidR="00853EEA" w:rsidRDefault="00853EE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0C9"/>
    <w:rsid w:val="00045CBE"/>
    <w:rsid w:val="00085CFB"/>
    <w:rsid w:val="000F559D"/>
    <w:rsid w:val="00134F28"/>
    <w:rsid w:val="0014324E"/>
    <w:rsid w:val="00161119"/>
    <w:rsid w:val="0017636A"/>
    <w:rsid w:val="002A1E8C"/>
    <w:rsid w:val="002C0C09"/>
    <w:rsid w:val="002E6519"/>
    <w:rsid w:val="0035368B"/>
    <w:rsid w:val="00370E2A"/>
    <w:rsid w:val="003B67DB"/>
    <w:rsid w:val="0040147E"/>
    <w:rsid w:val="00406302"/>
    <w:rsid w:val="00415ABF"/>
    <w:rsid w:val="00427299"/>
    <w:rsid w:val="004703F1"/>
    <w:rsid w:val="00554D2D"/>
    <w:rsid w:val="005661F4"/>
    <w:rsid w:val="005829D1"/>
    <w:rsid w:val="005A34DC"/>
    <w:rsid w:val="005B3B90"/>
    <w:rsid w:val="005C5600"/>
    <w:rsid w:val="0061536E"/>
    <w:rsid w:val="006E25A0"/>
    <w:rsid w:val="00701027"/>
    <w:rsid w:val="00733C0F"/>
    <w:rsid w:val="007C133C"/>
    <w:rsid w:val="00853EEA"/>
    <w:rsid w:val="009277C0"/>
    <w:rsid w:val="0093713B"/>
    <w:rsid w:val="00967657"/>
    <w:rsid w:val="009D7940"/>
    <w:rsid w:val="00A12ACE"/>
    <w:rsid w:val="00A14BC8"/>
    <w:rsid w:val="00A160C9"/>
    <w:rsid w:val="00A23DFD"/>
    <w:rsid w:val="00B42A5B"/>
    <w:rsid w:val="00B549BF"/>
    <w:rsid w:val="00B67B7C"/>
    <w:rsid w:val="00B9383C"/>
    <w:rsid w:val="00C02C72"/>
    <w:rsid w:val="00D1411C"/>
    <w:rsid w:val="00D2219C"/>
    <w:rsid w:val="00D52F88"/>
    <w:rsid w:val="00D57207"/>
    <w:rsid w:val="00D7128E"/>
    <w:rsid w:val="00E33A55"/>
    <w:rsid w:val="00E5234A"/>
    <w:rsid w:val="00E93570"/>
    <w:rsid w:val="00E96E64"/>
    <w:rsid w:val="00ED0844"/>
    <w:rsid w:val="00F06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67DB"/>
  </w:style>
  <w:style w:type="paragraph" w:styleId="a5">
    <w:name w:val="footer"/>
    <w:basedOn w:val="a"/>
    <w:link w:val="a6"/>
    <w:uiPriority w:val="99"/>
    <w:unhideWhenUsed/>
    <w:rsid w:val="003B67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B67DB"/>
  </w:style>
  <w:style w:type="paragraph" w:styleId="a7">
    <w:name w:val="Balloon Text"/>
    <w:basedOn w:val="a"/>
    <w:link w:val="a8"/>
    <w:uiPriority w:val="99"/>
    <w:semiHidden/>
    <w:unhideWhenUsed/>
    <w:rsid w:val="00E33A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33A5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A34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1536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1536E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61536E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1536E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61536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67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A2967D-D784-4AFC-89F2-B4D339833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UserPlanovii</dc:creator>
  <cp:keywords/>
  <dc:description/>
  <cp:lastModifiedBy>User</cp:lastModifiedBy>
  <cp:revision>46</cp:revision>
  <cp:lastPrinted>2022-03-17T06:03:00Z</cp:lastPrinted>
  <dcterms:created xsi:type="dcterms:W3CDTF">2019-04-22T11:00:00Z</dcterms:created>
  <dcterms:modified xsi:type="dcterms:W3CDTF">2022-03-17T06:05:00Z</dcterms:modified>
</cp:coreProperties>
</file>