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6EC" w:rsidRPr="001D297A" w:rsidRDefault="008C76EC" w:rsidP="0089212B">
      <w:pPr>
        <w:pStyle w:val="ad"/>
        <w:rPr>
          <w:lang w:val="en-US"/>
        </w:rPr>
      </w:pPr>
      <w:r w:rsidRPr="001D297A">
        <w:rPr>
          <w:lang w:val="en-US"/>
        </w:rPr>
        <w:t>VB</w:t>
      </w:r>
    </w:p>
    <w:tbl>
      <w:tblPr>
        <w:tblW w:w="10490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2029"/>
        <w:gridCol w:w="8461"/>
      </w:tblGrid>
      <w:tr w:rsidR="008C76EC" w:rsidRPr="00273564" w:rsidTr="00D41A7E">
        <w:trPr>
          <w:trHeight w:val="1260"/>
        </w:trPr>
        <w:tc>
          <w:tcPr>
            <w:tcW w:w="2029" w:type="dxa"/>
            <w:vAlign w:val="center"/>
          </w:tcPr>
          <w:p w:rsidR="008C76EC" w:rsidRPr="001D297A" w:rsidRDefault="008C76EC" w:rsidP="00D41A7E">
            <w:pPr>
              <w:pStyle w:val="a4"/>
              <w:tabs>
                <w:tab w:val="clear" w:pos="4677"/>
                <w:tab w:val="clear" w:pos="9355"/>
              </w:tabs>
              <w:jc w:val="center"/>
              <w:rPr>
                <w:rFonts w:ascii="Arial" w:hAnsi="Arial" w:cs="Arial"/>
              </w:rPr>
            </w:pPr>
            <w:r w:rsidRPr="001D297A">
              <w:rPr>
                <w:rFonts w:ascii="Arial Narrow" w:hAnsi="Arial Narrow" w:cs="Arial"/>
                <w:sz w:val="28"/>
                <w:szCs w:val="28"/>
              </w:rPr>
              <w:object w:dxaOrig="943" w:dyaOrig="88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6pt;height:71.4pt" o:ole="">
                  <v:imagedata r:id="rId5" o:title=""/>
                </v:shape>
                <o:OLEObject Type="Embed" ProgID="CorelDraw.Graphic.13" ShapeID="_x0000_i1025" DrawAspect="Content" ObjectID="_1489446764" r:id="rId6"/>
              </w:object>
            </w:r>
          </w:p>
        </w:tc>
        <w:tc>
          <w:tcPr>
            <w:tcW w:w="8461" w:type="dxa"/>
            <w:vAlign w:val="center"/>
          </w:tcPr>
          <w:p w:rsidR="008C76EC" w:rsidRPr="001D297A" w:rsidRDefault="008C76EC" w:rsidP="00D41A7E">
            <w:pPr>
              <w:pStyle w:val="a6"/>
              <w:rPr>
                <w:rFonts w:ascii="Arial" w:hAnsi="Arial" w:cs="Arial"/>
                <w:sz w:val="18"/>
                <w:szCs w:val="18"/>
              </w:rPr>
            </w:pPr>
            <w:r w:rsidRPr="001D297A">
              <w:rPr>
                <w:rFonts w:ascii="Arial" w:hAnsi="Arial" w:cs="Arial"/>
                <w:sz w:val="18"/>
                <w:szCs w:val="18"/>
              </w:rPr>
              <w:t>127137, Москва, а/я 46</w:t>
            </w:r>
          </w:p>
          <w:p w:rsidR="008C76EC" w:rsidRPr="001D297A" w:rsidRDefault="008C76EC" w:rsidP="00D41A7E">
            <w:pPr>
              <w:pStyle w:val="a6"/>
              <w:rPr>
                <w:rFonts w:ascii="Arial" w:hAnsi="Arial" w:cs="Arial"/>
                <w:sz w:val="18"/>
                <w:szCs w:val="18"/>
              </w:rPr>
            </w:pPr>
            <w:r w:rsidRPr="001D297A">
              <w:rPr>
                <w:rFonts w:ascii="Arial" w:hAnsi="Arial" w:cs="Arial"/>
                <w:sz w:val="18"/>
                <w:szCs w:val="18"/>
              </w:rPr>
              <w:t>Тел: +7 (495) 971 5681, (495) 988-6115</w:t>
            </w:r>
          </w:p>
          <w:p w:rsidR="008C76EC" w:rsidRPr="001D297A" w:rsidRDefault="008C76EC" w:rsidP="00D41A7E">
            <w:pPr>
              <w:pStyle w:val="a6"/>
              <w:rPr>
                <w:rFonts w:ascii="Arial" w:hAnsi="Arial" w:cs="Arial"/>
                <w:sz w:val="18"/>
                <w:szCs w:val="18"/>
              </w:rPr>
            </w:pPr>
            <w:r w:rsidRPr="001D297A">
              <w:rPr>
                <w:rFonts w:ascii="Arial" w:hAnsi="Arial" w:cs="Arial"/>
                <w:sz w:val="18"/>
                <w:szCs w:val="18"/>
              </w:rPr>
              <w:t>Факс: +7 (495) 988 6115</w:t>
            </w:r>
          </w:p>
          <w:p w:rsidR="008C76EC" w:rsidRPr="001D297A" w:rsidRDefault="008C76EC" w:rsidP="00D41A7E">
            <w:pPr>
              <w:pStyle w:val="a4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D297A">
              <w:rPr>
                <w:rFonts w:ascii="Arial" w:hAnsi="Arial" w:cs="Arial"/>
                <w:sz w:val="18"/>
                <w:szCs w:val="18"/>
                <w:lang w:val="en-US"/>
              </w:rPr>
              <w:t xml:space="preserve">E-mail: </w:t>
            </w:r>
            <w:hyperlink r:id="rId7" w:history="1">
              <w:r w:rsidRPr="001D297A">
                <w:rPr>
                  <w:rStyle w:val="aa"/>
                  <w:rFonts w:ascii="Arial" w:hAnsi="Arial" w:cs="Arial"/>
                  <w:sz w:val="18"/>
                  <w:szCs w:val="18"/>
                  <w:lang w:val="en-US"/>
                </w:rPr>
                <w:t>info@asergroup.ru</w:t>
              </w:r>
            </w:hyperlink>
          </w:p>
          <w:p w:rsidR="008C76EC" w:rsidRPr="001D297A" w:rsidRDefault="008C76EC" w:rsidP="00D41A7E">
            <w:pPr>
              <w:pStyle w:val="a4"/>
              <w:rPr>
                <w:rFonts w:ascii="Arial" w:hAnsi="Arial" w:cs="Arial"/>
                <w:lang w:val="en-US"/>
              </w:rPr>
            </w:pPr>
            <w:r w:rsidRPr="001D297A">
              <w:rPr>
                <w:rFonts w:ascii="Arial" w:hAnsi="Arial" w:cs="Arial"/>
                <w:sz w:val="18"/>
                <w:szCs w:val="18"/>
                <w:lang w:val="en-US"/>
              </w:rPr>
              <w:t xml:space="preserve">Web site: </w:t>
            </w:r>
            <w:hyperlink r:id="rId8" w:history="1">
              <w:r w:rsidRPr="001D297A">
                <w:rPr>
                  <w:rStyle w:val="aa"/>
                  <w:rFonts w:ascii="Arial" w:hAnsi="Arial" w:cs="Arial"/>
                  <w:sz w:val="18"/>
                  <w:szCs w:val="18"/>
                  <w:lang w:val="en-US"/>
                </w:rPr>
                <w:t>www.asergroup.ru</w:t>
              </w:r>
            </w:hyperlink>
          </w:p>
        </w:tc>
      </w:tr>
      <w:tr w:rsidR="008C76EC" w:rsidRPr="001D297A" w:rsidTr="00D41A7E">
        <w:trPr>
          <w:trHeight w:val="210"/>
        </w:trPr>
        <w:tc>
          <w:tcPr>
            <w:tcW w:w="10490" w:type="dxa"/>
            <w:gridSpan w:val="2"/>
            <w:vAlign w:val="center"/>
          </w:tcPr>
          <w:p w:rsidR="008C76EC" w:rsidRPr="001D297A" w:rsidRDefault="00E7040E" w:rsidP="00D41A7E">
            <w:pPr>
              <w:pStyle w:val="a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</w:r>
            <w:r>
              <w:rPr>
                <w:rFonts w:ascii="Arial" w:hAnsi="Arial" w:cs="Arial"/>
                <w:noProof/>
                <w:sz w:val="18"/>
                <w:szCs w:val="18"/>
              </w:rPr>
              <w:pict>
                <v:line id="Прямая соединительная линия 1" o:spid="_x0000_s1026" style="visibility:visible;mso-left-percent:-10001;mso-top-percent:-10001;mso-position-horizontal:absolute;mso-position-horizontal-relative:char;mso-position-vertical:absolute;mso-position-vertical-relative:line;mso-left-percent:-10001;mso-top-percent:-10001" from="0,0" to="513.85pt,0" strokecolor="#036" strokeweight="4.5pt">
                  <v:stroke linestyle="thinThick"/>
                  <w10:wrap type="none"/>
                  <w10:anchorlock/>
                </v:line>
              </w:pict>
            </w:r>
          </w:p>
        </w:tc>
      </w:tr>
    </w:tbl>
    <w:p w:rsidR="008C76EC" w:rsidRPr="001D297A" w:rsidRDefault="008C76EC" w:rsidP="008C76EC">
      <w:pPr>
        <w:pStyle w:val="ab"/>
        <w:spacing w:before="0" w:beforeAutospacing="0" w:after="0" w:afterAutospacing="0"/>
        <w:ind w:left="720"/>
        <w:rPr>
          <w:rFonts w:ascii="Verdana" w:hAnsi="Verdana" w:cs="Arial"/>
          <w:color w:val="000000"/>
          <w:sz w:val="20"/>
          <w:szCs w:val="20"/>
          <w:lang w:val="en-US"/>
        </w:rPr>
      </w:pPr>
    </w:p>
    <w:p w:rsidR="008C76EC" w:rsidRPr="00857704" w:rsidRDefault="008C76EC" w:rsidP="00857704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857704">
        <w:rPr>
          <w:rFonts w:ascii="Arial" w:hAnsi="Arial" w:cs="Arial"/>
          <w:b/>
          <w:sz w:val="28"/>
          <w:szCs w:val="28"/>
        </w:rPr>
        <w:t xml:space="preserve">Программа </w:t>
      </w:r>
      <w:r w:rsidR="005303B5" w:rsidRPr="00857704">
        <w:rPr>
          <w:rFonts w:ascii="Arial" w:hAnsi="Arial" w:cs="Arial"/>
          <w:b/>
          <w:sz w:val="28"/>
          <w:szCs w:val="28"/>
          <w:lang w:val="en-US"/>
        </w:rPr>
        <w:t>IX</w:t>
      </w:r>
      <w:r w:rsidR="00857704" w:rsidRPr="00857704">
        <w:rPr>
          <w:rFonts w:ascii="Arial" w:hAnsi="Arial" w:cs="Arial"/>
          <w:b/>
          <w:sz w:val="28"/>
          <w:szCs w:val="28"/>
        </w:rPr>
        <w:t xml:space="preserve"> </w:t>
      </w:r>
      <w:r w:rsidRPr="00857704">
        <w:rPr>
          <w:rFonts w:ascii="Arial" w:hAnsi="Arial" w:cs="Arial"/>
          <w:b/>
          <w:sz w:val="28"/>
          <w:szCs w:val="28"/>
        </w:rPr>
        <w:t>Всероссийского Конгресса</w:t>
      </w:r>
    </w:p>
    <w:p w:rsidR="00857704" w:rsidRPr="00857704" w:rsidRDefault="008C76EC" w:rsidP="00857704">
      <w:pPr>
        <w:spacing w:after="0" w:line="360" w:lineRule="auto"/>
        <w:ind w:hanging="851"/>
        <w:jc w:val="center"/>
        <w:rPr>
          <w:rFonts w:ascii="Arial" w:hAnsi="Arial" w:cs="Arial"/>
          <w:b/>
          <w:sz w:val="28"/>
          <w:szCs w:val="28"/>
        </w:rPr>
      </w:pPr>
      <w:r w:rsidRPr="00857704">
        <w:rPr>
          <w:rFonts w:ascii="Arial" w:hAnsi="Arial" w:cs="Arial"/>
          <w:b/>
          <w:sz w:val="28"/>
          <w:szCs w:val="28"/>
        </w:rPr>
        <w:t xml:space="preserve">«Линейные объекты: правовое регулирование </w:t>
      </w:r>
      <w:r w:rsidR="005303B5" w:rsidRPr="00857704">
        <w:rPr>
          <w:rFonts w:ascii="Arial" w:hAnsi="Arial" w:cs="Arial"/>
          <w:b/>
          <w:sz w:val="28"/>
          <w:szCs w:val="28"/>
        </w:rPr>
        <w:t>2015Лето»</w:t>
      </w:r>
    </w:p>
    <w:p w:rsidR="008C76EC" w:rsidRPr="00857704" w:rsidRDefault="008C76EC" w:rsidP="0085770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57704">
        <w:rPr>
          <w:rFonts w:ascii="Arial" w:hAnsi="Arial" w:cs="Arial"/>
          <w:sz w:val="24"/>
          <w:szCs w:val="24"/>
        </w:rPr>
        <w:t>1-й день</w:t>
      </w:r>
    </w:p>
    <w:p w:rsidR="008C76EC" w:rsidRPr="00857704" w:rsidRDefault="008C76EC" w:rsidP="00857704">
      <w:pPr>
        <w:spacing w:after="0" w:line="240" w:lineRule="auto"/>
        <w:ind w:left="-851" w:right="-284"/>
        <w:jc w:val="center"/>
        <w:rPr>
          <w:rFonts w:ascii="Arial" w:hAnsi="Arial" w:cs="Arial"/>
          <w:sz w:val="24"/>
          <w:szCs w:val="24"/>
        </w:rPr>
      </w:pPr>
      <w:r w:rsidRPr="00857704">
        <w:rPr>
          <w:rFonts w:ascii="Arial" w:hAnsi="Arial" w:cs="Arial"/>
          <w:sz w:val="24"/>
          <w:szCs w:val="24"/>
        </w:rPr>
        <w:t>Всероссийская конференция «Зоны с особым режимом использования: прав</w:t>
      </w:r>
      <w:r w:rsidR="00ED6CA9" w:rsidRPr="00857704">
        <w:rPr>
          <w:rFonts w:ascii="Arial" w:hAnsi="Arial" w:cs="Arial"/>
          <w:sz w:val="24"/>
          <w:szCs w:val="24"/>
        </w:rPr>
        <w:t>овой режим, установление, учет</w:t>
      </w:r>
      <w:r w:rsidR="00857704" w:rsidRPr="00857704">
        <w:rPr>
          <w:rFonts w:ascii="Arial" w:hAnsi="Arial" w:cs="Arial"/>
          <w:sz w:val="24"/>
          <w:szCs w:val="24"/>
        </w:rPr>
        <w:t>. Г</w:t>
      </w:r>
      <w:r w:rsidR="00D97667" w:rsidRPr="00857704">
        <w:rPr>
          <w:rFonts w:ascii="Arial" w:hAnsi="Arial" w:cs="Arial"/>
          <w:sz w:val="24"/>
          <w:szCs w:val="24"/>
        </w:rPr>
        <w:t>радостроительные аспекты в сфере строительства, реконструкции и эксплуатации линейных объектов</w:t>
      </w:r>
      <w:r w:rsidRPr="00857704">
        <w:rPr>
          <w:rFonts w:ascii="Arial" w:hAnsi="Arial" w:cs="Arial"/>
          <w:sz w:val="24"/>
          <w:szCs w:val="24"/>
        </w:rPr>
        <w:t>»</w:t>
      </w:r>
    </w:p>
    <w:p w:rsidR="008C76EC" w:rsidRPr="00857704" w:rsidRDefault="008C76EC" w:rsidP="00857704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8C76EC" w:rsidRPr="00857704" w:rsidRDefault="008C76EC" w:rsidP="00857704">
      <w:pPr>
        <w:spacing w:after="0" w:line="240" w:lineRule="auto"/>
        <w:ind w:hanging="851"/>
        <w:jc w:val="center"/>
        <w:rPr>
          <w:rFonts w:ascii="Arial" w:hAnsi="Arial" w:cs="Arial"/>
          <w:b/>
          <w:sz w:val="18"/>
          <w:szCs w:val="18"/>
        </w:rPr>
      </w:pPr>
      <w:r w:rsidRPr="00857704">
        <w:rPr>
          <w:rFonts w:ascii="Arial" w:hAnsi="Arial" w:cs="Arial"/>
          <w:b/>
          <w:sz w:val="18"/>
          <w:szCs w:val="18"/>
        </w:rPr>
        <w:t xml:space="preserve">Отель «Балчуг Кемпински Москва» </w:t>
      </w:r>
      <w:r w:rsidRPr="00857704">
        <w:rPr>
          <w:rFonts w:ascii="Arial" w:hAnsi="Arial" w:cs="Arial"/>
          <w:b/>
          <w:sz w:val="18"/>
          <w:szCs w:val="18"/>
        </w:rPr>
        <w:tab/>
      </w:r>
      <w:r w:rsidR="00857704" w:rsidRPr="00857704">
        <w:rPr>
          <w:rFonts w:ascii="Arial" w:hAnsi="Arial" w:cs="Arial"/>
          <w:b/>
          <w:sz w:val="18"/>
          <w:szCs w:val="18"/>
        </w:rPr>
        <w:tab/>
      </w:r>
      <w:r w:rsidR="00857704" w:rsidRPr="00857704">
        <w:rPr>
          <w:rFonts w:ascii="Arial" w:hAnsi="Arial" w:cs="Arial"/>
          <w:b/>
          <w:sz w:val="18"/>
          <w:szCs w:val="18"/>
        </w:rPr>
        <w:tab/>
      </w:r>
      <w:r w:rsidR="00857704" w:rsidRPr="00857704">
        <w:rPr>
          <w:rFonts w:ascii="Arial" w:hAnsi="Arial" w:cs="Arial"/>
          <w:b/>
          <w:sz w:val="18"/>
          <w:szCs w:val="18"/>
        </w:rPr>
        <w:tab/>
      </w:r>
      <w:r w:rsidR="00857704" w:rsidRPr="00857704">
        <w:rPr>
          <w:rFonts w:ascii="Arial" w:hAnsi="Arial" w:cs="Arial"/>
          <w:b/>
          <w:sz w:val="18"/>
          <w:szCs w:val="18"/>
        </w:rPr>
        <w:tab/>
      </w:r>
      <w:r w:rsidR="00857704" w:rsidRPr="00857704">
        <w:rPr>
          <w:rFonts w:ascii="Arial" w:hAnsi="Arial" w:cs="Arial"/>
          <w:b/>
          <w:sz w:val="18"/>
          <w:szCs w:val="18"/>
        </w:rPr>
        <w:tab/>
      </w:r>
      <w:r w:rsidR="00857704" w:rsidRPr="00857704">
        <w:rPr>
          <w:rFonts w:ascii="Arial" w:hAnsi="Arial" w:cs="Arial"/>
          <w:b/>
          <w:sz w:val="18"/>
          <w:szCs w:val="18"/>
        </w:rPr>
        <w:tab/>
      </w:r>
      <w:r w:rsidR="00857704" w:rsidRPr="00857704">
        <w:rPr>
          <w:rFonts w:ascii="Arial" w:hAnsi="Arial" w:cs="Arial"/>
          <w:b/>
          <w:sz w:val="18"/>
          <w:szCs w:val="18"/>
        </w:rPr>
        <w:tab/>
        <w:t>2 июля, 2015г.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9072"/>
      </w:tblGrid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09.00 – 10.00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Регистрация участников, приветственный кофе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10.00 – </w:t>
            </w:r>
            <w:r w:rsidR="00884B11" w:rsidRPr="00857704">
              <w:rPr>
                <w:rFonts w:ascii="Arial" w:hAnsi="Arial" w:cs="Arial"/>
                <w:sz w:val="18"/>
                <w:szCs w:val="18"/>
              </w:rPr>
              <w:t>11</w:t>
            </w:r>
            <w:r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="00884B11" w:rsidRPr="00857704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072" w:type="dxa"/>
          </w:tcPr>
          <w:p w:rsidR="008C76EC" w:rsidRPr="00857704" w:rsidRDefault="006931C7" w:rsidP="00857704">
            <w:pPr>
              <w:pStyle w:val="a8"/>
              <w:spacing w:before="60" w:after="60"/>
              <w:jc w:val="both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857704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Зоны с особыми условиями использования как объектами землеустройства: оформление землеустроительной документации, кадастровый учет.</w:t>
            </w:r>
          </w:p>
          <w:p w:rsidR="0074459D" w:rsidRPr="00857704" w:rsidRDefault="008C76EC" w:rsidP="00857704">
            <w:pPr>
              <w:spacing w:before="60" w:after="60"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Учет зон с особыми условиями использования территорий, необходимых для эксплуатации линейных объектов (охранных зон, ССЗ) при подготовке документов территориального планирования и градостроительного зонирования. Учет земель общего пользования. Проблемы осу</w:t>
            </w:r>
            <w:r w:rsidR="006931C7" w:rsidRPr="00857704">
              <w:rPr>
                <w:rFonts w:ascii="Arial" w:hAnsi="Arial" w:cs="Arial"/>
                <w:sz w:val="18"/>
                <w:szCs w:val="18"/>
              </w:rPr>
              <w:t xml:space="preserve">ществления кадастрового учета: различный подход в субъектах РФ. </w:t>
            </w:r>
            <w:r w:rsidRPr="00857704">
              <w:rPr>
                <w:rFonts w:ascii="Arial" w:eastAsia="Calibri" w:hAnsi="Arial" w:cs="Arial"/>
                <w:sz w:val="18"/>
                <w:szCs w:val="18"/>
              </w:rPr>
              <w:t>Внесение в ГКН сведений о границах населенных пунктов, муниципальных образований, территориальных зонах и зонах с особым режимом использования.</w:t>
            </w:r>
          </w:p>
          <w:p w:rsidR="00884B11" w:rsidRPr="00857704" w:rsidRDefault="00884B11" w:rsidP="00857704">
            <w:pPr>
              <w:pStyle w:val="ab"/>
              <w:shd w:val="clear" w:color="auto" w:fill="FFFFFF"/>
              <w:spacing w:before="60" w:beforeAutospacing="0" w:after="6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7704">
              <w:rPr>
                <w:rFonts w:ascii="Arial" w:hAnsi="Arial" w:cs="Arial"/>
                <w:color w:val="000000"/>
                <w:sz w:val="18"/>
                <w:szCs w:val="18"/>
              </w:rPr>
              <w:t>Состав документов для внесения сведений об охранных зонах (ОЗ) в Государственный кадас</w:t>
            </w:r>
            <w:r w:rsidR="00857704">
              <w:rPr>
                <w:rFonts w:ascii="Arial" w:hAnsi="Arial" w:cs="Arial"/>
                <w:color w:val="000000"/>
                <w:sz w:val="18"/>
                <w:szCs w:val="18"/>
              </w:rPr>
              <w:t>тр недвижимости (ГКН). Проблемы</w:t>
            </w:r>
            <w:r w:rsidRPr="00857704">
              <w:rPr>
                <w:rFonts w:ascii="Arial" w:hAnsi="Arial" w:cs="Arial"/>
                <w:color w:val="000000"/>
                <w:sz w:val="18"/>
                <w:szCs w:val="18"/>
              </w:rPr>
              <w:t xml:space="preserve"> в квалификации кадастрового инженера (КИ). </w:t>
            </w:r>
            <w:proofErr w:type="gramStart"/>
            <w:r w:rsidRPr="00857704">
              <w:rPr>
                <w:rFonts w:ascii="Arial" w:hAnsi="Arial" w:cs="Arial"/>
                <w:color w:val="000000"/>
                <w:sz w:val="18"/>
                <w:szCs w:val="18"/>
              </w:rPr>
              <w:t>Трудности</w:t>
            </w:r>
            <w:proofErr w:type="gramEnd"/>
            <w:r w:rsidRPr="00857704">
              <w:rPr>
                <w:rFonts w:ascii="Arial" w:hAnsi="Arial" w:cs="Arial"/>
                <w:color w:val="000000"/>
                <w:sz w:val="18"/>
                <w:szCs w:val="18"/>
              </w:rPr>
              <w:t xml:space="preserve"> возникающие при работе с информацией из ГКН. Отсутствие единой  правоприменительной практики в разных регионах страны. Проблемы</w:t>
            </w:r>
            <w:r w:rsidR="00857704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857704">
              <w:rPr>
                <w:rFonts w:ascii="Arial" w:hAnsi="Arial" w:cs="Arial"/>
                <w:color w:val="000000"/>
                <w:sz w:val="18"/>
                <w:szCs w:val="18"/>
              </w:rPr>
              <w:t xml:space="preserve"> связанные с последствиями введения местная система координат (МСК) - субъектов и о единой картографической проекции. Проблемы системы регистрации планируемых к выполнению топогеодезических </w:t>
            </w:r>
            <w:r w:rsidR="00857704" w:rsidRPr="00857704">
              <w:rPr>
                <w:rFonts w:ascii="Arial" w:hAnsi="Arial" w:cs="Arial"/>
                <w:color w:val="000000"/>
                <w:sz w:val="18"/>
                <w:szCs w:val="18"/>
              </w:rPr>
              <w:t>работ и контроля их выполнения.</w:t>
            </w:r>
            <w:r w:rsidRPr="00857704">
              <w:rPr>
                <w:rFonts w:ascii="Arial" w:hAnsi="Arial" w:cs="Arial"/>
                <w:color w:val="000000"/>
                <w:sz w:val="18"/>
                <w:szCs w:val="18"/>
              </w:rPr>
              <w:t xml:space="preserve"> Нарушение приоритета, от общего к частному, в решении задачи установления охранных зон линейных объектов.</w:t>
            </w:r>
          </w:p>
          <w:p w:rsidR="008C76EC" w:rsidRPr="00857704" w:rsidRDefault="008C76EC" w:rsidP="00857704">
            <w:pPr>
              <w:pStyle w:val="a8"/>
              <w:spacing w:before="60" w:after="6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proofErr w:type="spellStart"/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Нуприенкова</w:t>
            </w:r>
            <w:proofErr w:type="spellEnd"/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 А.В.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 – начальник отдела кадастрового учета и кадастровой деятельности Департамента недвижимости Министерства экономического развития РФ</w:t>
            </w:r>
            <w:r w:rsidR="006931C7" w:rsidRPr="00857704">
              <w:rPr>
                <w:rFonts w:ascii="Arial" w:hAnsi="Arial" w:cs="Arial"/>
                <w:i/>
                <w:sz w:val="18"/>
                <w:szCs w:val="18"/>
              </w:rPr>
              <w:t xml:space="preserve"> (по согласованию)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11.</w:t>
            </w:r>
            <w:r w:rsidR="00884B11" w:rsidRPr="00857704">
              <w:rPr>
                <w:rFonts w:ascii="Arial" w:hAnsi="Arial" w:cs="Arial"/>
                <w:sz w:val="18"/>
                <w:szCs w:val="18"/>
              </w:rPr>
              <w:t>10</w:t>
            </w:r>
            <w:r w:rsidRPr="00857704">
              <w:rPr>
                <w:rFonts w:ascii="Arial" w:hAnsi="Arial" w:cs="Arial"/>
                <w:sz w:val="18"/>
                <w:szCs w:val="18"/>
              </w:rPr>
              <w:t xml:space="preserve"> – 11.</w:t>
            </w:r>
            <w:r w:rsidR="00884B11" w:rsidRPr="00857704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8C76EC" w:rsidRPr="00857704" w:rsidRDefault="008C76EC" w:rsidP="0085770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884B11" w:rsidRPr="00857704" w:rsidTr="00D271E9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84B11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11.30 – 11.45</w:t>
            </w:r>
          </w:p>
        </w:tc>
        <w:tc>
          <w:tcPr>
            <w:tcW w:w="9072" w:type="dxa"/>
            <w:shd w:val="clear" w:color="auto" w:fill="D9D9D9"/>
          </w:tcPr>
          <w:p w:rsidR="00884B11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Кофе-пауза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11.</w:t>
            </w:r>
            <w:r w:rsidR="00884B11" w:rsidRPr="00857704">
              <w:rPr>
                <w:rFonts w:ascii="Arial" w:hAnsi="Arial" w:cs="Arial"/>
                <w:sz w:val="18"/>
                <w:szCs w:val="18"/>
              </w:rPr>
              <w:t>45</w:t>
            </w:r>
            <w:r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884B11" w:rsidRPr="00857704">
              <w:rPr>
                <w:rFonts w:ascii="Arial" w:hAnsi="Arial" w:cs="Arial"/>
                <w:sz w:val="18"/>
                <w:szCs w:val="18"/>
              </w:rPr>
              <w:t>13.00</w:t>
            </w:r>
          </w:p>
        </w:tc>
        <w:tc>
          <w:tcPr>
            <w:tcW w:w="9072" w:type="dxa"/>
          </w:tcPr>
          <w:p w:rsidR="00245F5B" w:rsidRPr="00245F5B" w:rsidRDefault="00245F5B" w:rsidP="00245F5B">
            <w:pPr>
              <w:pStyle w:val="ab"/>
              <w:shd w:val="clear" w:color="auto" w:fill="FFFFFF"/>
              <w:spacing w:before="60" w:beforeAutospacing="0" w:after="60" w:afterAutospacing="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245F5B">
              <w:rPr>
                <w:rFonts w:ascii="Arial" w:hAnsi="Arial" w:cs="Arial"/>
                <w:b/>
                <w:color w:val="000000"/>
                <w:sz w:val="18"/>
                <w:szCs w:val="18"/>
              </w:rPr>
              <w:t>Зоны (территории) с особым режимом использования: вопросы землепользования, оформление прав, судебная практика.</w:t>
            </w:r>
          </w:p>
          <w:p w:rsidR="00245F5B" w:rsidRPr="00245F5B" w:rsidRDefault="00245F5B" w:rsidP="00245F5B">
            <w:pPr>
              <w:pStyle w:val="ab"/>
              <w:shd w:val="clear" w:color="auto" w:fill="FFFFFF"/>
              <w:spacing w:before="60" w:beforeAutospacing="0" w:after="6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5F5B">
              <w:rPr>
                <w:rFonts w:ascii="Arial" w:hAnsi="Arial" w:cs="Arial"/>
                <w:color w:val="000000"/>
                <w:sz w:val="18"/>
                <w:szCs w:val="18"/>
              </w:rPr>
              <w:t xml:space="preserve">Порядок аренды, выкупа, изъятия земельных участков, попадающих в полосу отвода. Вопросы определения границ полос отвода. Порядок оформления охранных и санитарно-защитных зон, на которых расположены линейные объекты. Установление охранных зон и правовой режим использования территорий в охранной зоне. Размещение объектов сервиса. Санитарно-защитные зоны (ССЗ): вопросы установления границ, мероприятия по организации ССЗ, приобретение земли в ССЗ, проблемы строительства объектов с ССЗ. Ограничения использования земельных участков в охранных и санитарно-защитных зонах. Особенности правового режима земель особо охраняемых природных территорий. Требования к оформлению прав на земельные участки особо охраняемых природных территорий. Особенности ведения деятельности в </w:t>
            </w:r>
            <w:proofErr w:type="spellStart"/>
            <w:r w:rsidRPr="00245F5B">
              <w:rPr>
                <w:rFonts w:ascii="Arial" w:hAnsi="Arial" w:cs="Arial"/>
                <w:color w:val="000000"/>
                <w:sz w:val="18"/>
                <w:szCs w:val="18"/>
              </w:rPr>
              <w:t>водоохранных</w:t>
            </w:r>
            <w:proofErr w:type="spellEnd"/>
            <w:r w:rsidRPr="00245F5B">
              <w:rPr>
                <w:rFonts w:ascii="Arial" w:hAnsi="Arial" w:cs="Arial"/>
                <w:color w:val="000000"/>
                <w:sz w:val="18"/>
                <w:szCs w:val="18"/>
              </w:rPr>
              <w:t xml:space="preserve"> зонах, зонах подверженных затоплению и подтоплению. Права на земельные участки, используемые с изъятием и без изъятия из хозяйственной эксплуатации. Оформление необходимой разрешительной документации. Оформление земельных отношений при пересечениях линейных объектов. Актуальные вопросы судебной практики, связанные с установлением охранных зон линейных объектов. Нужно ли согласовывать установление охранных зон с собственниками земельных участков, по которым проходят линейные объекты. Споры по границам охранных зон. Границы населенных пунктов. Изменение границ населенных пунктов.</w:t>
            </w:r>
          </w:p>
          <w:p w:rsidR="00245F5B" w:rsidRPr="00857704" w:rsidRDefault="008C76EC" w:rsidP="00245F5B">
            <w:pPr>
              <w:pStyle w:val="a8"/>
              <w:spacing w:before="60" w:after="6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Чуркин В.Э. 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– </w:t>
            </w:r>
            <w:proofErr w:type="spellStart"/>
            <w:r w:rsidRPr="00857704">
              <w:rPr>
                <w:rFonts w:ascii="Arial" w:hAnsi="Arial" w:cs="Arial"/>
                <w:i/>
                <w:sz w:val="18"/>
                <w:szCs w:val="18"/>
              </w:rPr>
              <w:t>к.ю.н</w:t>
            </w:r>
            <w:proofErr w:type="spellEnd"/>
            <w:r w:rsidRPr="00857704">
              <w:rPr>
                <w:rFonts w:ascii="Arial" w:hAnsi="Arial" w:cs="Arial"/>
                <w:i/>
                <w:sz w:val="18"/>
                <w:szCs w:val="18"/>
              </w:rPr>
              <w:t xml:space="preserve">., </w:t>
            </w:r>
            <w:r w:rsidR="00245F5B" w:rsidRPr="00245F5B">
              <w:rPr>
                <w:rFonts w:ascii="Arial" w:hAnsi="Arial" w:cs="Arial"/>
                <w:i/>
                <w:sz w:val="18"/>
                <w:szCs w:val="18"/>
              </w:rPr>
              <w:t>генеральный директор ООО "Консалтинговая группа "Земля и Недвижимость".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13.00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857704">
              <w:rPr>
                <w:rFonts w:ascii="Arial" w:hAnsi="Arial" w:cs="Arial"/>
                <w:sz w:val="18"/>
                <w:szCs w:val="18"/>
              </w:rPr>
              <w:t>13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9072" w:type="dxa"/>
          </w:tcPr>
          <w:p w:rsidR="008C76EC" w:rsidRPr="00857704" w:rsidRDefault="008C76EC" w:rsidP="0085770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13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15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857704">
              <w:rPr>
                <w:rFonts w:ascii="Arial" w:hAnsi="Arial" w:cs="Arial"/>
                <w:sz w:val="18"/>
                <w:szCs w:val="18"/>
              </w:rPr>
              <w:t>14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9072" w:type="dxa"/>
            <w:shd w:val="clear" w:color="auto" w:fill="D9D9D9"/>
          </w:tcPr>
          <w:p w:rsidR="008C76EC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Обед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lastRenderedPageBreak/>
              <w:t>14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00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857704">
              <w:rPr>
                <w:rFonts w:ascii="Arial" w:hAnsi="Arial" w:cs="Arial"/>
                <w:sz w:val="18"/>
                <w:szCs w:val="18"/>
              </w:rPr>
              <w:t>14.45</w:t>
            </w:r>
          </w:p>
        </w:tc>
        <w:tc>
          <w:tcPr>
            <w:tcW w:w="9072" w:type="dxa"/>
          </w:tcPr>
          <w:p w:rsidR="007546D4" w:rsidRPr="00857704" w:rsidRDefault="007546D4" w:rsidP="00857704">
            <w:pPr>
              <w:pStyle w:val="a8"/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sz w:val="18"/>
                <w:szCs w:val="18"/>
              </w:rPr>
              <w:t>Экологические требования в связи с проектированием, строительством и эксплуатацией линейных объектов.</w:t>
            </w:r>
          </w:p>
          <w:p w:rsidR="007546D4" w:rsidRPr="00857704" w:rsidRDefault="007546D4" w:rsidP="00857704">
            <w:pPr>
              <w:pStyle w:val="a8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Экологические требования. Оформление охранных и санитарно-защитных зон линейных объектов: порядок, проблемы, практика.</w:t>
            </w:r>
          </w:p>
          <w:p w:rsidR="00BE17F9" w:rsidRPr="00857704" w:rsidRDefault="00857704" w:rsidP="004754DF">
            <w:pPr>
              <w:pStyle w:val="ab"/>
              <w:shd w:val="clear" w:color="auto" w:fill="FFFFFF"/>
              <w:spacing w:before="60" w:beforeAutospacing="0" w:after="60" w:afterAutospacing="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Пономарев </w:t>
            </w:r>
            <w:r w:rsidR="007546D4" w:rsidRPr="00857704">
              <w:rPr>
                <w:rFonts w:ascii="Arial" w:hAnsi="Arial" w:cs="Arial"/>
                <w:b/>
                <w:i/>
                <w:sz w:val="18"/>
                <w:szCs w:val="18"/>
              </w:rPr>
              <w:t>М.В.</w:t>
            </w:r>
            <w:r>
              <w:rPr>
                <w:rFonts w:ascii="Arial" w:hAnsi="Arial" w:cs="Arial"/>
                <w:i/>
                <w:sz w:val="18"/>
                <w:szCs w:val="18"/>
              </w:rPr>
              <w:t> – </w:t>
            </w:r>
            <w:r w:rsidR="007546D4" w:rsidRPr="00857704">
              <w:rPr>
                <w:rFonts w:ascii="Arial" w:hAnsi="Arial" w:cs="Arial"/>
                <w:i/>
                <w:sz w:val="18"/>
                <w:szCs w:val="18"/>
              </w:rPr>
              <w:t xml:space="preserve">научный сотрудник Отдела аграрного, экологического и </w:t>
            </w:r>
            <w:proofErr w:type="spellStart"/>
            <w:r w:rsidR="007546D4" w:rsidRPr="00857704">
              <w:rPr>
                <w:rFonts w:ascii="Arial" w:hAnsi="Arial" w:cs="Arial"/>
                <w:i/>
                <w:sz w:val="18"/>
                <w:szCs w:val="18"/>
              </w:rPr>
              <w:t>природоресурсного</w:t>
            </w:r>
            <w:proofErr w:type="spellEnd"/>
            <w:r w:rsidR="007546D4" w:rsidRPr="00857704">
              <w:rPr>
                <w:rFonts w:ascii="Arial" w:hAnsi="Arial" w:cs="Arial"/>
                <w:i/>
                <w:sz w:val="18"/>
                <w:szCs w:val="18"/>
              </w:rPr>
              <w:t xml:space="preserve"> законодательства Института законодательства и сравнительного правоведен</w:t>
            </w:r>
            <w:r w:rsidR="004754DF">
              <w:rPr>
                <w:rFonts w:ascii="Arial" w:hAnsi="Arial" w:cs="Arial"/>
                <w:i/>
                <w:sz w:val="18"/>
                <w:szCs w:val="18"/>
              </w:rPr>
              <w:t>ия при Правительстве РФ (</w:t>
            </w:r>
            <w:proofErr w:type="spellStart"/>
            <w:r w:rsidR="004754DF">
              <w:rPr>
                <w:rFonts w:ascii="Arial" w:hAnsi="Arial" w:cs="Arial"/>
                <w:i/>
                <w:sz w:val="18"/>
                <w:szCs w:val="18"/>
              </w:rPr>
              <w:t>ИЗиСП</w:t>
            </w:r>
            <w:proofErr w:type="spellEnd"/>
            <w:r w:rsidR="004754DF">
              <w:rPr>
                <w:rFonts w:ascii="Arial" w:hAnsi="Arial" w:cs="Arial"/>
                <w:i/>
                <w:sz w:val="18"/>
                <w:szCs w:val="18"/>
              </w:rPr>
              <w:t>)</w:t>
            </w:r>
            <w:r w:rsidR="00D97667" w:rsidRPr="00857704">
              <w:rPr>
                <w:rFonts w:ascii="Arial" w:hAnsi="Arial" w:cs="Arial"/>
                <w:i/>
                <w:spacing w:val="2"/>
                <w:sz w:val="18"/>
                <w:szCs w:val="18"/>
              </w:rPr>
              <w:t>.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14.45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857704">
              <w:rPr>
                <w:rFonts w:ascii="Arial" w:hAnsi="Arial" w:cs="Arial"/>
                <w:sz w:val="18"/>
                <w:szCs w:val="18"/>
              </w:rPr>
              <w:t>15.00</w:t>
            </w:r>
          </w:p>
        </w:tc>
        <w:tc>
          <w:tcPr>
            <w:tcW w:w="9072" w:type="dxa"/>
          </w:tcPr>
          <w:p w:rsidR="008C76EC" w:rsidRPr="00857704" w:rsidRDefault="008C76EC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884B11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15.00 –</w:t>
            </w:r>
            <w:r w:rsidR="00C94FDD" w:rsidRPr="00857704">
              <w:rPr>
                <w:rFonts w:ascii="Arial" w:hAnsi="Arial" w:cs="Arial"/>
                <w:sz w:val="18"/>
                <w:szCs w:val="18"/>
              </w:rPr>
              <w:t>16.00</w:t>
            </w:r>
          </w:p>
        </w:tc>
        <w:tc>
          <w:tcPr>
            <w:tcW w:w="9072" w:type="dxa"/>
          </w:tcPr>
          <w:p w:rsidR="00C94FDD" w:rsidRPr="00857704" w:rsidRDefault="00C94FDD" w:rsidP="00857704">
            <w:pPr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sz w:val="18"/>
                <w:szCs w:val="18"/>
              </w:rPr>
              <w:t>Мастер-класс по спорным вопросам</w:t>
            </w:r>
            <w:r w:rsidRPr="00857704">
              <w:rPr>
                <w:rFonts w:ascii="Arial" w:hAnsi="Arial" w:cs="Arial"/>
                <w:sz w:val="18"/>
                <w:szCs w:val="18"/>
              </w:rPr>
              <w:t>: Новые и старые документы территориального планирования как документы стратегического планирования. Формирование информационного взаимодействия федеральной информационной системы стратегического планирования с иными информационными системами (ФГИС ТП и ИСОГД).</w:t>
            </w:r>
          </w:p>
          <w:p w:rsidR="00C94FDD" w:rsidRPr="00857704" w:rsidRDefault="00C94FDD" w:rsidP="00857704">
            <w:pPr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Использование нормативов градостроительного планирования при подготовке (изменении) документов градостроительного зонирования и документации по планировке территории, в том числе юридическими и физическими лицами.  Программы комплексного развития транспортной инфраструктуры. Линейные объекты капитального строительства, правообладатели земельных участков.</w:t>
            </w:r>
          </w:p>
          <w:p w:rsidR="00C94FDD" w:rsidRPr="00857704" w:rsidRDefault="00C94FDD" w:rsidP="00857704">
            <w:pPr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Совершенствование государственного регулирования. Государственно-частное и </w:t>
            </w:r>
            <w:proofErr w:type="spellStart"/>
            <w:r w:rsidRPr="00857704">
              <w:rPr>
                <w:rFonts w:ascii="Arial" w:hAnsi="Arial" w:cs="Arial"/>
                <w:sz w:val="18"/>
                <w:szCs w:val="18"/>
              </w:rPr>
              <w:t>муниципально</w:t>
            </w:r>
            <w:proofErr w:type="spellEnd"/>
            <w:r w:rsidRPr="00857704">
              <w:rPr>
                <w:rFonts w:ascii="Arial" w:hAnsi="Arial" w:cs="Arial"/>
                <w:sz w:val="18"/>
                <w:szCs w:val="18"/>
              </w:rPr>
              <w:t>-частное партнерство. Инвестиционные и эксплуатационные обязательства по созданию линейного объекта капитального строительства, в том числе по проектированию, строительству и реконструкции.</w:t>
            </w:r>
          </w:p>
          <w:p w:rsidR="000365C6" w:rsidRPr="00857704" w:rsidRDefault="00C94FDD" w:rsidP="00857704">
            <w:pPr>
              <w:pStyle w:val="ab"/>
              <w:shd w:val="clear" w:color="auto" w:fill="FFFFFF"/>
              <w:spacing w:before="60" w:beforeAutospacing="0" w:after="60" w:afterAutospacing="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i/>
                <w:spacing w:val="2"/>
                <w:sz w:val="18"/>
                <w:szCs w:val="18"/>
              </w:rPr>
              <w:t>Самойлова Н.А.</w:t>
            </w:r>
            <w:r w:rsidRPr="00857704">
              <w:rPr>
                <w:rFonts w:ascii="Arial" w:hAnsi="Arial" w:cs="Arial"/>
                <w:i/>
                <w:spacing w:val="2"/>
                <w:sz w:val="18"/>
                <w:szCs w:val="18"/>
              </w:rPr>
              <w:t xml:space="preserve"> – советник Аппарата Правительства Российской Федерации, советник Российской академии </w:t>
            </w:r>
            <w:r w:rsidR="00D97667" w:rsidRPr="00857704">
              <w:rPr>
                <w:rFonts w:ascii="Arial" w:hAnsi="Arial" w:cs="Arial"/>
                <w:i/>
                <w:spacing w:val="2"/>
                <w:sz w:val="18"/>
                <w:szCs w:val="18"/>
              </w:rPr>
              <w:t>архитектуры и строительных наук.</w:t>
            </w:r>
          </w:p>
        </w:tc>
      </w:tr>
      <w:tr w:rsidR="00C94FDD" w:rsidRPr="00857704" w:rsidTr="001C6135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C94FDD" w:rsidRPr="00857704" w:rsidRDefault="00C94FDD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16.00 – 16.15</w:t>
            </w:r>
          </w:p>
        </w:tc>
        <w:tc>
          <w:tcPr>
            <w:tcW w:w="9072" w:type="dxa"/>
            <w:shd w:val="clear" w:color="auto" w:fill="D9D9D9"/>
          </w:tcPr>
          <w:p w:rsidR="00C94FDD" w:rsidRPr="00857704" w:rsidRDefault="00C94FDD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Кофе-пауза</w:t>
            </w:r>
          </w:p>
        </w:tc>
      </w:tr>
      <w:tr w:rsidR="00C94FDD" w:rsidRPr="00857704" w:rsidTr="001C6135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C94FDD" w:rsidRPr="00857704" w:rsidRDefault="00C94FDD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16.15 –17.00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132188" w:rsidRPr="00857704" w:rsidRDefault="00132188" w:rsidP="00857704">
            <w:pPr>
              <w:spacing w:before="60" w:after="60" w:line="240" w:lineRule="auto"/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sz w:val="18"/>
                <w:szCs w:val="18"/>
              </w:rPr>
              <w:t xml:space="preserve">Практика создания проектов планировки для получения разрешения на строительство для линейных объектов. </w:t>
            </w:r>
          </w:p>
          <w:p w:rsidR="00132188" w:rsidRPr="00857704" w:rsidRDefault="00132188" w:rsidP="00857704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Технические планы сооружения для целей: постановки на кадастровый  учет, разрешения на ввод в эксплуатацию, раздела сооружений на части (пути и возможности). Проблемы подготовки проектов планировки территории при строительстве линейных объектов, Особенности для застроенных территорий, требования к составлению проекта планировки территории в зависимости от объектов, планируемых к строительству.</w:t>
            </w:r>
            <w:r w:rsidR="005E60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57704">
              <w:rPr>
                <w:rFonts w:ascii="Arial" w:hAnsi="Arial" w:cs="Arial"/>
                <w:sz w:val="18"/>
                <w:szCs w:val="18"/>
              </w:rPr>
              <w:t>Возможность сокращения сроков прохождения административных процедур в условиях действующего законодательства. Улучшение инвестиционного климата.</w:t>
            </w:r>
          </w:p>
          <w:p w:rsidR="00C94FDD" w:rsidRPr="00857704" w:rsidRDefault="00132188" w:rsidP="0085770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Докладчик</w:t>
            </w:r>
            <w:r w:rsidR="00857704">
              <w:rPr>
                <w:rFonts w:ascii="Arial" w:hAnsi="Arial" w:cs="Arial"/>
                <w:b/>
                <w:i/>
                <w:sz w:val="18"/>
                <w:szCs w:val="18"/>
              </w:rPr>
              <w:t> 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– представитель ГУП «НИ и ПИ Генплана Москвы» (по согласованию);</w:t>
            </w:r>
          </w:p>
        </w:tc>
      </w:tr>
      <w:tr w:rsidR="00C94FDD" w:rsidRPr="00857704" w:rsidTr="001C6135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C94FDD" w:rsidRPr="00857704" w:rsidRDefault="00C94FDD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17.00 – 17.15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C94FDD" w:rsidRPr="00857704" w:rsidRDefault="00C94FDD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132188" w:rsidRPr="00857704" w:rsidTr="00132188">
        <w:trPr>
          <w:trHeight w:val="27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C94FDD" w:rsidRPr="00857704" w:rsidRDefault="00C94FDD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17.15 – 18.</w:t>
            </w:r>
            <w:r w:rsidR="00132188" w:rsidRPr="00857704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132188" w:rsidRPr="00857704" w:rsidRDefault="00132188" w:rsidP="0085770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sz w:val="18"/>
                <w:szCs w:val="18"/>
              </w:rPr>
              <w:t>Инженерно-геологические изыскания для линейных объектов: законодательство и практика.</w:t>
            </w:r>
          </w:p>
          <w:p w:rsidR="00132188" w:rsidRPr="00857704" w:rsidRDefault="00132188" w:rsidP="00857704">
            <w:pPr>
              <w:spacing w:before="60" w:after="60" w:line="240" w:lineRule="auto"/>
              <w:jc w:val="both"/>
              <w:rPr>
                <w:rFonts w:ascii="Arial" w:hAnsi="Arial" w:cs="Arial"/>
                <w:noProof/>
                <w:sz w:val="18"/>
                <w:szCs w:val="18"/>
              </w:rPr>
            </w:pPr>
            <w:r w:rsidRPr="00857704">
              <w:rPr>
                <w:rFonts w:ascii="Arial" w:hAnsi="Arial" w:cs="Arial"/>
                <w:noProof/>
                <w:sz w:val="18"/>
                <w:szCs w:val="18"/>
              </w:rPr>
              <w:t>Как выбрать изыскателя? На какой стадии надо подключать к работе изыскателей? Из каких средств госкомпания может заплатить изыскателям на стадии технадзора? Специфика проведения изысканий. Особенности геологических изысканий для линейных объектов. Законодательное регулирование и практика применения. Проведение</w:t>
            </w:r>
            <w:r w:rsidRPr="00857704">
              <w:rPr>
                <w:rFonts w:ascii="Arial" w:hAnsi="Arial" w:cs="Arial"/>
                <w:sz w:val="18"/>
                <w:szCs w:val="18"/>
              </w:rPr>
              <w:t xml:space="preserve"> государственной экспертизы проектной документации и результатов инженерных изысканий.</w:t>
            </w:r>
          </w:p>
          <w:p w:rsidR="00132188" w:rsidRPr="00857704" w:rsidRDefault="00132188" w:rsidP="00857704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Богданов М.И.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 – </w:t>
            </w:r>
            <w:r w:rsidRPr="00857704">
              <w:rPr>
                <w:rFonts w:ascii="Arial" w:eastAsia="Calibri" w:hAnsi="Arial" w:cs="Arial"/>
                <w:i/>
                <w:sz w:val="18"/>
                <w:szCs w:val="18"/>
              </w:rPr>
              <w:t>президент Координационного совета НП «Ассоциация Инженерные изыскания в строительстве», главный редактор журналов «Инженерная геология», «</w:t>
            </w:r>
            <w:proofErr w:type="spellStart"/>
            <w:r w:rsidRPr="00857704">
              <w:rPr>
                <w:rFonts w:ascii="Arial" w:eastAsia="Calibri" w:hAnsi="Arial" w:cs="Arial"/>
                <w:i/>
                <w:sz w:val="18"/>
                <w:szCs w:val="18"/>
              </w:rPr>
              <w:t>ГеоРиск</w:t>
            </w:r>
            <w:proofErr w:type="spellEnd"/>
            <w:r w:rsidRPr="00857704">
              <w:rPr>
                <w:rFonts w:ascii="Arial" w:eastAsia="Calibri" w:hAnsi="Arial" w:cs="Arial"/>
                <w:i/>
                <w:sz w:val="18"/>
                <w:szCs w:val="18"/>
              </w:rPr>
              <w:t>», научный руководитель ООО «ПНИИИС» (по согласованию).</w:t>
            </w:r>
          </w:p>
        </w:tc>
      </w:tr>
      <w:tr w:rsidR="00132188" w:rsidRPr="00857704" w:rsidTr="001C6135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132188" w:rsidRPr="00857704" w:rsidRDefault="00132188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18.00 – 18.15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132188" w:rsidRPr="00857704" w:rsidRDefault="00132188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132188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18.15 – 18.30</w:t>
            </w:r>
          </w:p>
        </w:tc>
        <w:tc>
          <w:tcPr>
            <w:tcW w:w="9072" w:type="dxa"/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Коктейль</w:t>
            </w:r>
          </w:p>
        </w:tc>
      </w:tr>
    </w:tbl>
    <w:p w:rsidR="00C94FDD" w:rsidRPr="00857704" w:rsidRDefault="00C94FDD" w:rsidP="0085770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C76EC" w:rsidRPr="00857704" w:rsidRDefault="008C76EC" w:rsidP="0085770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57704">
        <w:rPr>
          <w:rFonts w:ascii="Arial" w:hAnsi="Arial" w:cs="Arial"/>
          <w:sz w:val="24"/>
          <w:szCs w:val="24"/>
        </w:rPr>
        <w:t>2-й день</w:t>
      </w:r>
    </w:p>
    <w:p w:rsidR="008C76EC" w:rsidRPr="00857704" w:rsidRDefault="008C76EC" w:rsidP="0085770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57704">
        <w:rPr>
          <w:rFonts w:ascii="Arial" w:hAnsi="Arial" w:cs="Arial"/>
          <w:sz w:val="24"/>
          <w:szCs w:val="24"/>
        </w:rPr>
        <w:t>Всероссийская конференция «Правовое регулирование вопросов землепользования, возникающих при строительстве, реконструкции и эксплуатации линейных объектов. Проблемы рекультивации. Совершенствование законодательства».</w:t>
      </w:r>
    </w:p>
    <w:p w:rsidR="008C76EC" w:rsidRPr="001D297A" w:rsidRDefault="00857704" w:rsidP="00857704">
      <w:pPr>
        <w:spacing w:after="0" w:line="240" w:lineRule="auto"/>
        <w:ind w:hanging="851"/>
        <w:jc w:val="center"/>
        <w:rPr>
          <w:rFonts w:ascii="Arial" w:hAnsi="Arial" w:cs="Arial"/>
          <w:b/>
          <w:sz w:val="18"/>
          <w:szCs w:val="18"/>
        </w:rPr>
      </w:pPr>
      <w:r w:rsidRPr="00857704">
        <w:rPr>
          <w:rFonts w:ascii="Arial" w:hAnsi="Arial" w:cs="Arial"/>
          <w:b/>
          <w:sz w:val="18"/>
          <w:szCs w:val="18"/>
        </w:rPr>
        <w:t xml:space="preserve">Отель «Балчуг Кемпински Москва» </w:t>
      </w:r>
      <w:r w:rsidRPr="00857704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  <w:t>3</w:t>
      </w:r>
      <w:r w:rsidRPr="00857704">
        <w:rPr>
          <w:rFonts w:ascii="Arial" w:hAnsi="Arial" w:cs="Arial"/>
          <w:b/>
          <w:sz w:val="18"/>
          <w:szCs w:val="18"/>
        </w:rPr>
        <w:t xml:space="preserve"> июля, 2015г.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9072"/>
      </w:tblGrid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09.00 – 10.00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Регистрация участников, приветственный кофе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5303B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10.00 – 10.45</w:t>
            </w:r>
          </w:p>
        </w:tc>
        <w:tc>
          <w:tcPr>
            <w:tcW w:w="9072" w:type="dxa"/>
          </w:tcPr>
          <w:p w:rsidR="008C76EC" w:rsidRPr="00857704" w:rsidRDefault="005303B5" w:rsidP="00857704">
            <w:pPr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sz w:val="18"/>
                <w:szCs w:val="18"/>
              </w:rPr>
              <w:t>И</w:t>
            </w:r>
            <w:r w:rsidR="008C76EC" w:rsidRPr="00857704">
              <w:rPr>
                <w:rFonts w:ascii="Arial" w:hAnsi="Arial" w:cs="Arial"/>
                <w:b/>
                <w:sz w:val="18"/>
                <w:szCs w:val="18"/>
              </w:rPr>
              <w:t>зменения в земельном законодательстве для «</w:t>
            </w:r>
            <w:proofErr w:type="spellStart"/>
            <w:r w:rsidR="008C76EC" w:rsidRPr="00857704">
              <w:rPr>
                <w:rFonts w:ascii="Arial" w:hAnsi="Arial" w:cs="Arial"/>
                <w:b/>
                <w:sz w:val="18"/>
                <w:szCs w:val="18"/>
              </w:rPr>
              <w:t>линейщиков</w:t>
            </w:r>
            <w:proofErr w:type="spellEnd"/>
            <w:r w:rsidR="008C76EC" w:rsidRPr="00857704">
              <w:rPr>
                <w:rFonts w:ascii="Arial" w:hAnsi="Arial" w:cs="Arial"/>
                <w:b/>
                <w:sz w:val="18"/>
                <w:szCs w:val="18"/>
              </w:rPr>
              <w:t>»</w:t>
            </w:r>
            <w:r w:rsidRPr="00857704">
              <w:rPr>
                <w:rFonts w:ascii="Arial" w:hAnsi="Arial" w:cs="Arial"/>
                <w:b/>
                <w:sz w:val="18"/>
                <w:szCs w:val="18"/>
              </w:rPr>
              <w:t xml:space="preserve"> в 2015г.</w:t>
            </w:r>
            <w:r w:rsidR="008C76EC" w:rsidRPr="00857704">
              <w:rPr>
                <w:rFonts w:ascii="Arial" w:hAnsi="Arial" w:cs="Arial"/>
                <w:b/>
                <w:sz w:val="18"/>
                <w:szCs w:val="18"/>
              </w:rPr>
              <w:t xml:space="preserve"> Особенности землепользования для линейных сооружений: резервирование земель для размещения и дальнейшей эксплуатации линейных объектов; предоставление земельных участков.</w:t>
            </w:r>
            <w:r w:rsidRPr="00857704">
              <w:rPr>
                <w:rFonts w:ascii="Arial" w:hAnsi="Arial" w:cs="Arial"/>
                <w:b/>
                <w:sz w:val="18"/>
                <w:szCs w:val="18"/>
              </w:rPr>
              <w:t xml:space="preserve"> Обмен земе</w:t>
            </w:r>
            <w:r w:rsidR="00E13213">
              <w:rPr>
                <w:rFonts w:ascii="Arial" w:hAnsi="Arial" w:cs="Arial"/>
                <w:b/>
                <w:sz w:val="18"/>
                <w:szCs w:val="18"/>
              </w:rPr>
              <w:t>льных участков, находящихся в ча</w:t>
            </w:r>
            <w:r w:rsidRPr="00857704">
              <w:rPr>
                <w:rFonts w:ascii="Arial" w:hAnsi="Arial" w:cs="Arial"/>
                <w:b/>
                <w:sz w:val="18"/>
                <w:szCs w:val="18"/>
              </w:rPr>
              <w:t>стной собственности</w:t>
            </w:r>
            <w:r w:rsidR="00E13213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Pr="00857704">
              <w:rPr>
                <w:rFonts w:ascii="Arial" w:hAnsi="Arial" w:cs="Arial"/>
                <w:b/>
                <w:sz w:val="18"/>
                <w:szCs w:val="18"/>
              </w:rPr>
              <w:t xml:space="preserve"> на земельные участки, находящиеся в федеральной собственности.</w:t>
            </w:r>
          </w:p>
          <w:p w:rsidR="008C76EC" w:rsidRPr="00857704" w:rsidRDefault="008C76EC" w:rsidP="00857704">
            <w:pPr>
              <w:shd w:val="clear" w:color="auto" w:fill="FFFFFF"/>
              <w:spacing w:before="60" w:after="60"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Образование земельного участка в связи с его предоставлением и особенности предоставления </w:t>
            </w:r>
            <w:r w:rsidRPr="00857704">
              <w:rPr>
                <w:rFonts w:ascii="Arial" w:hAnsi="Arial" w:cs="Arial"/>
                <w:sz w:val="18"/>
                <w:szCs w:val="18"/>
              </w:rPr>
              <w:lastRenderedPageBreak/>
              <w:t>земельных участков без торгов. Основания возникновения прав на земельные участки, предоставляемые из земель, находящихся в государственной или муниципальной собственности. Исполнительные органы государственной власти и органы местного самоуправления, уполномоченные на предоставление земельных участков. Случаи продажи земельных участков, находящихся в государственной или муниципальной собственности, на торгах и без проведения торгов. Порядок предоставления в собственность, аренду, постоянное (бессрочное) пользование, безвозмездное пользование земельного участка, находящегося в государственной или муниципальной собственности, без проведения торгов. Предварительное согласование предоставления земельного участка. Основания для отказа в предоставлении земельного участка, находящегося в государственной или муниципальной собственности, без проведения торгов. Предоставление земельного участка, находящегося в государственной или муниципальной собственности, без проведения торгов.</w:t>
            </w:r>
          </w:p>
          <w:p w:rsidR="00BE17F9" w:rsidRPr="00857704" w:rsidRDefault="00580597" w:rsidP="00580597">
            <w:pPr>
              <w:pStyle w:val="a8"/>
              <w:spacing w:before="60" w:after="6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163675">
              <w:rPr>
                <w:rFonts w:ascii="Arial" w:hAnsi="Arial" w:cs="Arial"/>
                <w:b/>
                <w:i/>
                <w:sz w:val="18"/>
                <w:szCs w:val="18"/>
              </w:rPr>
              <w:t>Бочаров М.В.</w:t>
            </w:r>
            <w:r w:rsidRPr="00163675">
              <w:rPr>
                <w:rFonts w:ascii="Arial" w:hAnsi="Arial" w:cs="Arial"/>
                <w:i/>
                <w:sz w:val="18"/>
                <w:szCs w:val="18"/>
              </w:rPr>
              <w:t> – заместитель директора Департамента недвижимости Министерства экономического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развития Российской Федерации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(по согласованию).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5303B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lastRenderedPageBreak/>
              <w:t>10.45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 xml:space="preserve"> – 11.</w:t>
            </w:r>
            <w:r w:rsidRPr="00857704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8C76EC" w:rsidRPr="00857704" w:rsidRDefault="008C76EC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5303B5" w:rsidRPr="00857704" w:rsidTr="00D271E9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5303B5" w:rsidRPr="00857704" w:rsidRDefault="005303B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11.00 – 11.45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5303B5" w:rsidRPr="00857704" w:rsidRDefault="005303B5" w:rsidP="00857704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sz w:val="18"/>
                <w:szCs w:val="18"/>
              </w:rPr>
              <w:t>Практика оформления сервитутов на линейные объекты</w:t>
            </w:r>
            <w:r w:rsidR="00E13213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:rsidR="005303B5" w:rsidRPr="00857704" w:rsidRDefault="005303B5" w:rsidP="0085770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Существенные условия договора об установлении сервитута. Вопросы установления платы за сервитут. Спорные вопросы, текущее законодательство, планируемые изменения. Направления развития сервитутов в рамках Концепции совершенствования Гражданского кодекса РФ. Перспектива коммунальных сервитутов. Проблемы установления публичных и частных сервитутов при прокладке линейных объектов. вопросы оформления сервитута на земельном участке в полосе отвода. Разбор часто задаваемых вопросов: возможно ли пользоваться участком без оформления сервитута до дальнейшего его оформления; к кому обращаться с требованиями о сервитуте; возможно ли требовать сервитут на неразграниченном земельном участке; новая труба прокладывается вдоль старой – строительство или реконструкция.</w:t>
            </w:r>
          </w:p>
          <w:p w:rsidR="005303B5" w:rsidRPr="00857704" w:rsidRDefault="005303B5" w:rsidP="0027356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Завьялов А.А. 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– д.э.н., заведующий кафедрой Высшей школы приватизации и предпринимательства - Институт (ВШПП), член рабочей группы по вещным правам Совета по кодификации и совершенствованию гражданского зако</w:t>
            </w:r>
            <w:r w:rsidR="00273564">
              <w:rPr>
                <w:rFonts w:ascii="Arial" w:hAnsi="Arial" w:cs="Arial"/>
                <w:i/>
                <w:sz w:val="18"/>
                <w:szCs w:val="18"/>
              </w:rPr>
              <w:t>нодательства при Президенте РФ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 xml:space="preserve">. </w:t>
            </w:r>
          </w:p>
        </w:tc>
      </w:tr>
      <w:tr w:rsidR="005303B5" w:rsidRPr="00857704" w:rsidTr="00D271E9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5303B5" w:rsidRPr="00857704" w:rsidRDefault="005303B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11.45 – 12.00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5303B5" w:rsidRPr="00857704" w:rsidRDefault="005303B5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5303B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12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00 – 12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072" w:type="dxa"/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Кофе-пауза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12.</w:t>
            </w:r>
            <w:r w:rsidR="005303B5" w:rsidRPr="00857704">
              <w:rPr>
                <w:rFonts w:ascii="Arial" w:hAnsi="Arial" w:cs="Arial"/>
                <w:sz w:val="18"/>
                <w:szCs w:val="18"/>
              </w:rPr>
              <w:t>10</w:t>
            </w:r>
            <w:r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5303B5" w:rsidRPr="00857704">
              <w:rPr>
                <w:rFonts w:ascii="Arial" w:hAnsi="Arial" w:cs="Arial"/>
                <w:sz w:val="18"/>
                <w:szCs w:val="18"/>
              </w:rPr>
              <w:t>12.55</w:t>
            </w:r>
          </w:p>
        </w:tc>
        <w:tc>
          <w:tcPr>
            <w:tcW w:w="9072" w:type="dxa"/>
          </w:tcPr>
          <w:p w:rsidR="005303B5" w:rsidRPr="00857704" w:rsidRDefault="005303B5" w:rsidP="00857704">
            <w:pPr>
              <w:pStyle w:val="a8"/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sz w:val="18"/>
                <w:szCs w:val="18"/>
              </w:rPr>
              <w:t>Рекультивация земель при строительстве линейных объектов и после завершения строительства. Согласование проектов рекультивации земель с правообладателями земельных участков.</w:t>
            </w:r>
          </w:p>
          <w:p w:rsidR="005303B5" w:rsidRPr="00857704" w:rsidRDefault="005303B5" w:rsidP="00857704">
            <w:pPr>
              <w:pStyle w:val="a8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Рекультивация земель, согласование проектов рекультивации земель с правообладателями земельных участков. Рекультивация земель после завершения строительства линейных объектов.</w:t>
            </w:r>
          </w:p>
          <w:p w:rsidR="005303B5" w:rsidRPr="00857704" w:rsidRDefault="00580597" w:rsidP="00E7040E">
            <w:pPr>
              <w:spacing w:after="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proofErr w:type="spellStart"/>
            <w:r w:rsidRPr="00C75D11">
              <w:rPr>
                <w:rFonts w:ascii="Arial" w:hAnsi="Arial" w:cs="Arial"/>
                <w:b/>
                <w:i/>
                <w:sz w:val="18"/>
                <w:szCs w:val="18"/>
              </w:rPr>
              <w:t>Крамкова</w:t>
            </w:r>
            <w:proofErr w:type="spellEnd"/>
            <w:r w:rsidRPr="00C75D11">
              <w:rPr>
                <w:rFonts w:ascii="Arial" w:hAnsi="Arial" w:cs="Arial"/>
                <w:b/>
                <w:i/>
                <w:sz w:val="18"/>
                <w:szCs w:val="18"/>
              </w:rPr>
              <w:t> Т.В.</w:t>
            </w:r>
            <w:r w:rsidRPr="00C75D11">
              <w:rPr>
                <w:rFonts w:ascii="Arial" w:hAnsi="Arial" w:cs="Arial"/>
                <w:i/>
                <w:sz w:val="18"/>
                <w:szCs w:val="18"/>
              </w:rPr>
              <w:t> – главный совет</w:t>
            </w:r>
            <w:bookmarkStart w:id="0" w:name="_GoBack"/>
            <w:bookmarkEnd w:id="0"/>
            <w:r w:rsidRPr="00C75D11">
              <w:rPr>
                <w:rFonts w:ascii="Arial" w:hAnsi="Arial" w:cs="Arial"/>
                <w:i/>
                <w:sz w:val="18"/>
                <w:szCs w:val="18"/>
              </w:rPr>
              <w:t xml:space="preserve">ник Департамента Государственно-правового управления </w:t>
            </w:r>
            <w:r>
              <w:rPr>
                <w:rFonts w:ascii="Arial" w:hAnsi="Arial" w:cs="Arial"/>
                <w:i/>
                <w:sz w:val="18"/>
                <w:szCs w:val="18"/>
              </w:rPr>
              <w:t>Президента Российской Федерации</w:t>
            </w:r>
            <w:r w:rsidR="00BB1AAD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5303B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12.55 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– 13.</w:t>
            </w:r>
            <w:r w:rsidRPr="00857704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8C76EC" w:rsidRPr="00857704" w:rsidRDefault="008C76EC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5303B5" w:rsidRPr="00857704" w:rsidTr="00D271E9">
        <w:tc>
          <w:tcPr>
            <w:tcW w:w="1418" w:type="dxa"/>
            <w:shd w:val="clear" w:color="auto" w:fill="D9D9D9"/>
          </w:tcPr>
          <w:p w:rsidR="005303B5" w:rsidRPr="00857704" w:rsidRDefault="005303B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13.10 – </w:t>
            </w:r>
            <w:r w:rsidR="00F72C95" w:rsidRPr="00857704">
              <w:rPr>
                <w:rFonts w:ascii="Arial" w:hAnsi="Arial" w:cs="Arial"/>
                <w:sz w:val="18"/>
                <w:szCs w:val="18"/>
              </w:rPr>
              <w:t>13.55</w:t>
            </w:r>
          </w:p>
        </w:tc>
        <w:tc>
          <w:tcPr>
            <w:tcW w:w="9072" w:type="dxa"/>
          </w:tcPr>
          <w:p w:rsidR="005303B5" w:rsidRPr="00857704" w:rsidRDefault="005303B5" w:rsidP="00857704">
            <w:pPr>
              <w:spacing w:before="60" w:after="60" w:line="240" w:lineRule="auto"/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57704">
              <w:rPr>
                <w:rFonts w:ascii="Arial" w:eastAsia="Calibri" w:hAnsi="Arial" w:cs="Arial"/>
                <w:b/>
                <w:sz w:val="18"/>
                <w:szCs w:val="18"/>
              </w:rPr>
              <w:t xml:space="preserve">Регистрация прав собственности на линейные объекты и объекты инженерной инфраструктуры. Регистрация сложных объектов. Определение движимого и недвижимого объекта. </w:t>
            </w:r>
            <w:r w:rsidR="00423A8D" w:rsidRPr="00857704">
              <w:rPr>
                <w:rFonts w:ascii="Arial" w:eastAsia="Calibri" w:hAnsi="Arial" w:cs="Arial"/>
                <w:b/>
                <w:sz w:val="18"/>
                <w:szCs w:val="18"/>
              </w:rPr>
              <w:t xml:space="preserve">Вопросы отнесение линейных объектов или их частей к объектам недвижимого имущества. </w:t>
            </w:r>
            <w:r w:rsidRPr="00857704">
              <w:rPr>
                <w:rFonts w:ascii="Arial" w:eastAsia="Calibri" w:hAnsi="Arial" w:cs="Arial"/>
                <w:b/>
                <w:sz w:val="18"/>
                <w:szCs w:val="18"/>
              </w:rPr>
              <w:t>Важные изменения в 2015 году.</w:t>
            </w:r>
          </w:p>
          <w:p w:rsidR="005303B5" w:rsidRPr="00857704" w:rsidRDefault="005303B5" w:rsidP="00857704">
            <w:pPr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Регистрация прав собственности на линейные объекты и объекты инженерной инфраструктуры.   Споры, связанные с государственной регистрацией прав на линейные объекты. Регистрация земельных участков, ранее принадлежащих РФ и неоформленных в установленном порядке (что делать с объектами, права на которые не были зарегистрированы в связи с особыми обстоятельствами). Требования к документам, представляемым на государственную регистрацию, основания приостановления государственной регистрации и отказа. Особенности государственной регистрации прав на вновь созданные объекты недвижимого имущества. Разработка и перспективы принятия законопроекта «О государственной регистрации недвижимости». Проблемы регистрации права собственности </w:t>
            </w:r>
            <w:proofErr w:type="gramStart"/>
            <w:r w:rsidRPr="00857704">
              <w:rPr>
                <w:rFonts w:ascii="Arial" w:hAnsi="Arial" w:cs="Arial"/>
                <w:sz w:val="18"/>
                <w:szCs w:val="18"/>
              </w:rPr>
              <w:t>на линейных объекты</w:t>
            </w:r>
            <w:proofErr w:type="gramEnd"/>
            <w:r w:rsidRPr="00857704">
              <w:rPr>
                <w:rFonts w:ascii="Arial" w:hAnsi="Arial" w:cs="Arial"/>
                <w:sz w:val="18"/>
                <w:szCs w:val="18"/>
              </w:rPr>
              <w:t>, которые создавались в советское время. Возможность регистрации прав на линейные объекты или их части, построенные до 01.03.2015 без правоустанавливающих документов на земельные участки. Совершенствование законодательства в части разработки вида объекта недвижимого имущества, включающего в том числе земельный участок, специально для «</w:t>
            </w:r>
            <w:proofErr w:type="spellStart"/>
            <w:r w:rsidRPr="00857704">
              <w:rPr>
                <w:rFonts w:ascii="Arial" w:hAnsi="Arial" w:cs="Arial"/>
                <w:sz w:val="18"/>
                <w:szCs w:val="18"/>
              </w:rPr>
              <w:t>линейщиков</w:t>
            </w:r>
            <w:proofErr w:type="spellEnd"/>
            <w:r w:rsidRPr="00857704">
              <w:rPr>
                <w:rFonts w:ascii="Arial" w:hAnsi="Arial" w:cs="Arial"/>
                <w:sz w:val="18"/>
                <w:szCs w:val="18"/>
              </w:rPr>
              <w:t>». Проблемы регистрации участков по причине пересечения их линейными объектами. Вопросы, связанные с документами о праве краткосрочной аренды.</w:t>
            </w:r>
            <w:r w:rsidR="00E1321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67D49" w:rsidRPr="00857704">
              <w:rPr>
                <w:rFonts w:ascii="Arial" w:hAnsi="Arial" w:cs="Arial"/>
                <w:sz w:val="18"/>
                <w:szCs w:val="18"/>
              </w:rPr>
              <w:t>Как отказаться от права бессрочного пользования, если не брать землю под линейные объекты в аренду?</w:t>
            </w:r>
          </w:p>
          <w:p w:rsidR="005303B5" w:rsidRPr="00857704" w:rsidRDefault="005303B5" w:rsidP="0089212B">
            <w:pPr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Пазенко</w:t>
            </w:r>
            <w:proofErr w:type="spellEnd"/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 И.А.</w:t>
            </w:r>
            <w:r w:rsidR="00E13213">
              <w:rPr>
                <w:rFonts w:ascii="Arial" w:hAnsi="Arial" w:cs="Arial"/>
                <w:i/>
                <w:sz w:val="18"/>
                <w:szCs w:val="18"/>
              </w:rPr>
              <w:t> – </w:t>
            </w:r>
            <w:r w:rsidR="0089212B" w:rsidRPr="0089212B">
              <w:rPr>
                <w:rFonts w:ascii="Arial" w:hAnsi="Arial" w:cs="Arial"/>
                <w:i/>
                <w:sz w:val="18"/>
                <w:szCs w:val="18"/>
              </w:rPr>
              <w:t>зам</w:t>
            </w:r>
            <w:r w:rsidR="0089212B">
              <w:rPr>
                <w:rFonts w:ascii="Arial" w:hAnsi="Arial" w:cs="Arial"/>
                <w:i/>
                <w:sz w:val="18"/>
                <w:szCs w:val="18"/>
              </w:rPr>
              <w:t>еститель</w:t>
            </w:r>
            <w:r w:rsidR="0089212B" w:rsidRPr="0089212B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="0089212B">
              <w:rPr>
                <w:rFonts w:ascii="Arial" w:hAnsi="Arial" w:cs="Arial"/>
                <w:i/>
                <w:sz w:val="18"/>
                <w:szCs w:val="18"/>
              </w:rPr>
              <w:t>Директора Департамента</w:t>
            </w:r>
            <w:r w:rsidR="0089212B" w:rsidRPr="0089212B">
              <w:rPr>
                <w:rFonts w:ascii="Arial" w:hAnsi="Arial" w:cs="Arial"/>
                <w:i/>
                <w:sz w:val="18"/>
                <w:szCs w:val="18"/>
              </w:rPr>
              <w:t xml:space="preserve"> координации и контроля за </w:t>
            </w:r>
            <w:r w:rsidR="0089212B">
              <w:rPr>
                <w:rFonts w:ascii="Arial" w:hAnsi="Arial" w:cs="Arial"/>
                <w:i/>
                <w:sz w:val="18"/>
                <w:szCs w:val="18"/>
              </w:rPr>
              <w:t>реализацией</w:t>
            </w:r>
            <w:r w:rsidR="0089212B" w:rsidRPr="0089212B">
              <w:rPr>
                <w:rFonts w:ascii="Arial" w:hAnsi="Arial" w:cs="Arial"/>
                <w:i/>
                <w:sz w:val="18"/>
                <w:szCs w:val="18"/>
              </w:rPr>
              <w:t xml:space="preserve"> переданных полномочий 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Министерства</w:t>
            </w:r>
            <w:r w:rsidR="00E13213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Р</w:t>
            </w:r>
            <w:r w:rsidR="00E13213">
              <w:rPr>
                <w:rFonts w:ascii="Arial" w:hAnsi="Arial" w:cs="Arial"/>
                <w:i/>
                <w:sz w:val="18"/>
                <w:szCs w:val="18"/>
              </w:rPr>
              <w:t xml:space="preserve">оссийской 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Ф</w:t>
            </w:r>
            <w:r w:rsidR="00E13213">
              <w:rPr>
                <w:rFonts w:ascii="Arial" w:hAnsi="Arial" w:cs="Arial"/>
                <w:i/>
                <w:sz w:val="18"/>
                <w:szCs w:val="18"/>
              </w:rPr>
              <w:t>едерации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 xml:space="preserve"> по делам</w:t>
            </w:r>
            <w:r w:rsidR="00E13213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Крыма</w:t>
            </w:r>
            <w:r w:rsidR="00E13213">
              <w:rPr>
                <w:rStyle w:val="apple-converted-space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C53A2C" w:rsidRPr="00857704" w:rsidTr="00D271E9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C53A2C" w:rsidRPr="0085770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13.55 </w:t>
            </w:r>
            <w:r w:rsidR="00C53A2C" w:rsidRPr="00857704">
              <w:rPr>
                <w:rFonts w:ascii="Arial" w:hAnsi="Arial" w:cs="Arial"/>
                <w:sz w:val="18"/>
                <w:szCs w:val="18"/>
              </w:rPr>
              <w:t xml:space="preserve">– </w:t>
            </w:r>
            <w:r w:rsidRPr="00857704">
              <w:rPr>
                <w:rFonts w:ascii="Arial" w:hAnsi="Arial" w:cs="Arial"/>
                <w:sz w:val="18"/>
                <w:szCs w:val="18"/>
              </w:rPr>
              <w:t>14</w:t>
            </w:r>
            <w:r w:rsidR="00C53A2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C53A2C" w:rsidRPr="00857704" w:rsidRDefault="00C53A2C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C53A2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14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="00F72C95" w:rsidRPr="00857704">
              <w:rPr>
                <w:rFonts w:ascii="Arial" w:hAnsi="Arial" w:cs="Arial"/>
                <w:sz w:val="18"/>
                <w:szCs w:val="18"/>
              </w:rPr>
              <w:t>10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F72C95" w:rsidRPr="00857704">
              <w:rPr>
                <w:rFonts w:ascii="Arial" w:hAnsi="Arial" w:cs="Arial"/>
                <w:sz w:val="18"/>
                <w:szCs w:val="18"/>
              </w:rPr>
              <w:t>14.50</w:t>
            </w:r>
          </w:p>
        </w:tc>
        <w:tc>
          <w:tcPr>
            <w:tcW w:w="9072" w:type="dxa"/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Обед</w:t>
            </w:r>
          </w:p>
        </w:tc>
      </w:tr>
      <w:tr w:rsidR="00C53A2C" w:rsidRPr="00857704" w:rsidTr="00D271E9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C53A2C" w:rsidRPr="0085770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14.50</w:t>
            </w:r>
            <w:r w:rsidR="00C53A2C" w:rsidRPr="00857704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857704">
              <w:rPr>
                <w:rFonts w:ascii="Arial" w:hAnsi="Arial" w:cs="Arial"/>
                <w:sz w:val="18"/>
                <w:szCs w:val="18"/>
              </w:rPr>
              <w:t>15</w:t>
            </w:r>
            <w:r w:rsidR="00C53A2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Pr="00857704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9A538B" w:rsidRDefault="003E2D94" w:rsidP="00857704">
            <w:pPr>
              <w:shd w:val="clear" w:color="auto" w:fill="FFFFFF"/>
              <w:spacing w:before="60" w:after="60"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Земли лесного фонда: правовой режим, образование лесных участков, согласование границ, </w:t>
            </w:r>
            <w:r w:rsidRPr="00857704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регистрация прав, вопросы рубки, аренда.</w:t>
            </w:r>
            <w:r w:rsidR="009A538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57704">
              <w:rPr>
                <w:rFonts w:ascii="Arial" w:hAnsi="Arial" w:cs="Arial"/>
                <w:b/>
                <w:sz w:val="18"/>
                <w:szCs w:val="18"/>
              </w:rPr>
              <w:t>Обзор новелл и планируемых к принятию законопроектов.</w:t>
            </w:r>
          </w:p>
          <w:p w:rsidR="003E2D94" w:rsidRPr="00857704" w:rsidRDefault="003E2D94" w:rsidP="00857704">
            <w:pPr>
              <w:shd w:val="clear" w:color="auto" w:fill="FFFFFF"/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bCs/>
                <w:sz w:val="18"/>
                <w:szCs w:val="18"/>
              </w:rPr>
              <w:t xml:space="preserve">Определение цены арендной платы. Начальная цена аукциона и ее соответствие ожиданиям рынка для случаев заготовки древесины, размещения линейных объектов. Критерии определения цены аренды для целей заготовки и размещения линейных объектов. Противодействие перепродаже прав на заключение аренды лесных участков. Коррупционные схемы участия в аукционах. Требования к участникам аукционов. Субаренда. Заключение договора аренды участка на новый срок. Длительность договора. Преимущественное право аренды на новый срок для добросовестного арендатора. Возможность получения компенсации за неотделимые улучшения участка. Особенности и нюансы заключения договоров аренды лесных участков для разных нужд – размещение линейных объектов, </w:t>
            </w:r>
            <w:proofErr w:type="spellStart"/>
            <w:r w:rsidRPr="00857704">
              <w:rPr>
                <w:rFonts w:ascii="Arial" w:hAnsi="Arial" w:cs="Arial"/>
                <w:bCs/>
                <w:sz w:val="18"/>
                <w:szCs w:val="18"/>
              </w:rPr>
              <w:t>охотохозяйственные</w:t>
            </w:r>
            <w:proofErr w:type="spellEnd"/>
            <w:r w:rsidRPr="00857704">
              <w:rPr>
                <w:rFonts w:ascii="Arial" w:hAnsi="Arial" w:cs="Arial"/>
                <w:bCs/>
                <w:sz w:val="18"/>
                <w:szCs w:val="18"/>
              </w:rPr>
              <w:t xml:space="preserve"> соглашения, договоры на водопользование и прочее. Основания для изменения договора, заключенного на аукционе. Многопользовательское использование лесов. Особенности аренды для организаций, не осуществляющих заготовку древесины. Отчеты по договорам аренды с 1 января 2015 года – отчет и декларация в электронном виде. </w:t>
            </w:r>
            <w:r w:rsidRPr="00857704">
              <w:rPr>
                <w:rFonts w:ascii="Arial" w:hAnsi="Arial" w:cs="Arial"/>
                <w:sz w:val="18"/>
                <w:szCs w:val="18"/>
              </w:rPr>
              <w:t>Особенности использования охранных лесных территорий, в т.ч. при выдаче таких участков для добычи полезных ископаемых. Перечень объектов не лесной инфраструктуры, которые могут располагаться в лесах.</w:t>
            </w:r>
          </w:p>
          <w:p w:rsidR="003E2D94" w:rsidRPr="00857704" w:rsidRDefault="003E2D94" w:rsidP="00857704">
            <w:pPr>
              <w:spacing w:before="60" w:after="6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8577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Вопросы предоставления лесных участков: выбор, образование участков, согласование границ. Особенности предоставления лесных участков различным </w:t>
            </w:r>
            <w:proofErr w:type="spellStart"/>
            <w:r w:rsidRPr="008577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лесопользователям</w:t>
            </w:r>
            <w:proofErr w:type="spellEnd"/>
            <w:r w:rsidRPr="008577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в целях одновременного использования для строительства линейных объектов и заготовки древесины (в порядке проведения прочих рубок). Особенности изъятия лесных участков, испрашиваемых под строительство линейных объектов, находящихся в аренде для использования лесов в коммерческих целях. </w:t>
            </w:r>
          </w:p>
          <w:p w:rsidR="00C53A2C" w:rsidRPr="00857704" w:rsidRDefault="003E2D94" w:rsidP="00273564">
            <w:pPr>
              <w:shd w:val="clear" w:color="auto" w:fill="FFFFFF"/>
              <w:spacing w:before="60" w:after="60" w:line="240" w:lineRule="auto"/>
              <w:textAlignment w:val="baseline"/>
              <w:rPr>
                <w:rFonts w:ascii="Arial" w:hAnsi="Arial" w:cs="Arial"/>
                <w:b/>
                <w:bCs/>
                <w:color w:val="111111"/>
                <w:sz w:val="18"/>
                <w:szCs w:val="18"/>
              </w:rPr>
            </w:pPr>
            <w:r w:rsidRPr="0085770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Советников И.В.</w:t>
            </w:r>
            <w:r w:rsidRPr="00857704">
              <w:rPr>
                <w:rFonts w:ascii="Arial" w:eastAsia="Times New Roman" w:hAnsi="Arial" w:cs="Arial"/>
                <w:i/>
                <w:sz w:val="18"/>
                <w:szCs w:val="18"/>
              </w:rPr>
              <w:t> – начальник Правового управления Федерального а</w:t>
            </w:r>
            <w:r w:rsidR="00273564">
              <w:rPr>
                <w:rFonts w:ascii="Arial" w:eastAsia="Times New Roman" w:hAnsi="Arial" w:cs="Arial"/>
                <w:i/>
                <w:sz w:val="18"/>
                <w:szCs w:val="18"/>
              </w:rPr>
              <w:t>гентства лесного хозяйства</w:t>
            </w:r>
            <w:r w:rsidRPr="00857704">
              <w:rPr>
                <w:rFonts w:ascii="Arial" w:eastAsia="Times New Roman" w:hAnsi="Arial" w:cs="Arial"/>
                <w:i/>
                <w:sz w:val="18"/>
                <w:szCs w:val="18"/>
              </w:rPr>
              <w:t>.</w:t>
            </w:r>
          </w:p>
        </w:tc>
      </w:tr>
      <w:tr w:rsidR="00F72C95" w:rsidRPr="00857704" w:rsidTr="001C6135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F72C95" w:rsidRPr="0085770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lastRenderedPageBreak/>
              <w:t>15.35 – 15.50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F72C95" w:rsidRPr="00857704" w:rsidRDefault="00F72C95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C50CB7" w:rsidRPr="00857704" w:rsidTr="001C6135">
        <w:tc>
          <w:tcPr>
            <w:tcW w:w="1418" w:type="dxa"/>
            <w:shd w:val="clear" w:color="auto" w:fill="D9D9D9"/>
          </w:tcPr>
          <w:p w:rsidR="00C50CB7" w:rsidRPr="0085770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15.50</w:t>
            </w:r>
            <w:r w:rsidR="00C50CB7" w:rsidRPr="00857704">
              <w:rPr>
                <w:rFonts w:ascii="Arial" w:hAnsi="Arial" w:cs="Arial"/>
                <w:sz w:val="18"/>
                <w:szCs w:val="18"/>
              </w:rPr>
              <w:t>–</w:t>
            </w:r>
            <w:r w:rsidRPr="00857704">
              <w:rPr>
                <w:rFonts w:ascii="Arial" w:hAnsi="Arial" w:cs="Arial"/>
                <w:sz w:val="18"/>
                <w:szCs w:val="18"/>
              </w:rPr>
              <w:t xml:space="preserve"> 16.35</w:t>
            </w:r>
          </w:p>
        </w:tc>
        <w:tc>
          <w:tcPr>
            <w:tcW w:w="9072" w:type="dxa"/>
          </w:tcPr>
          <w:p w:rsidR="00F72C95" w:rsidRPr="00857704" w:rsidRDefault="00F72C95" w:rsidP="00857704">
            <w:pPr>
              <w:spacing w:before="60" w:after="60" w:line="240" w:lineRule="auto"/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57704">
              <w:rPr>
                <w:rFonts w:ascii="Arial" w:eastAsia="Calibri" w:hAnsi="Arial" w:cs="Arial"/>
                <w:b/>
                <w:sz w:val="18"/>
                <w:szCs w:val="18"/>
              </w:rPr>
              <w:t xml:space="preserve">Практика взаимодействия органов государственной и местной власти с крупными компаниями, в том числе с </w:t>
            </w:r>
            <w:proofErr w:type="spellStart"/>
            <w:proofErr w:type="gramStart"/>
            <w:r w:rsidRPr="00857704">
              <w:rPr>
                <w:rFonts w:ascii="Arial" w:eastAsia="Calibri" w:hAnsi="Arial" w:cs="Arial"/>
                <w:b/>
                <w:sz w:val="18"/>
                <w:szCs w:val="18"/>
              </w:rPr>
              <w:t>нефте</w:t>
            </w:r>
            <w:proofErr w:type="spellEnd"/>
            <w:r w:rsidRPr="00857704">
              <w:rPr>
                <w:rFonts w:ascii="Arial" w:eastAsia="Calibri" w:hAnsi="Arial" w:cs="Arial"/>
                <w:b/>
                <w:sz w:val="18"/>
                <w:szCs w:val="18"/>
              </w:rPr>
              <w:t>-газодобывающими</w:t>
            </w:r>
            <w:proofErr w:type="gramEnd"/>
            <w:r w:rsidRPr="00857704">
              <w:rPr>
                <w:rFonts w:ascii="Arial" w:eastAsia="Calibri" w:hAnsi="Arial" w:cs="Arial"/>
                <w:b/>
                <w:sz w:val="18"/>
                <w:szCs w:val="18"/>
              </w:rPr>
              <w:t xml:space="preserve"> компаниями, в части предоставления земельных участков под строительс</w:t>
            </w:r>
            <w:r w:rsidR="009A538B">
              <w:rPr>
                <w:rFonts w:ascii="Arial" w:eastAsia="Calibri" w:hAnsi="Arial" w:cs="Arial"/>
                <w:b/>
                <w:sz w:val="18"/>
                <w:szCs w:val="18"/>
              </w:rPr>
              <w:t>тво. Региональные особенности.</w:t>
            </w:r>
          </w:p>
          <w:p w:rsidR="00F72C95" w:rsidRPr="00857704" w:rsidRDefault="00F72C95" w:rsidP="00857704">
            <w:pPr>
              <w:shd w:val="clear" w:color="auto" w:fill="FFFFFF"/>
              <w:spacing w:before="60" w:after="60" w:line="240" w:lineRule="auto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Практика взаимодействия органов государственной и местной власти с крупными компаниями, в том числе с </w:t>
            </w:r>
            <w:proofErr w:type="spellStart"/>
            <w:proofErr w:type="gramStart"/>
            <w:r w:rsidRPr="00857704">
              <w:rPr>
                <w:rFonts w:ascii="Arial" w:hAnsi="Arial" w:cs="Arial"/>
                <w:sz w:val="18"/>
                <w:szCs w:val="18"/>
              </w:rPr>
              <w:t>нефте</w:t>
            </w:r>
            <w:proofErr w:type="spellEnd"/>
            <w:r w:rsidRPr="00857704">
              <w:rPr>
                <w:rFonts w:ascii="Arial" w:hAnsi="Arial" w:cs="Arial"/>
                <w:sz w:val="18"/>
                <w:szCs w:val="18"/>
              </w:rPr>
              <w:t>-газодобывающими</w:t>
            </w:r>
            <w:proofErr w:type="gramEnd"/>
            <w:r w:rsidRPr="00857704">
              <w:rPr>
                <w:rFonts w:ascii="Arial" w:hAnsi="Arial" w:cs="Arial"/>
                <w:sz w:val="18"/>
                <w:szCs w:val="18"/>
              </w:rPr>
              <w:t xml:space="preserve"> компаниями, в части предоставления земельных участков под строительство. Практика выдачи разрешений на строительство и ввод объектов в эксплуатацию в условиях, когда полномочия переданы от муниципальных образований в субъект федерации.</w:t>
            </w:r>
          </w:p>
          <w:p w:rsidR="00C50CB7" w:rsidRPr="00857704" w:rsidRDefault="00F72C95" w:rsidP="0085770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b/>
                <w:i/>
                <w:sz w:val="18"/>
                <w:szCs w:val="18"/>
              </w:rPr>
              <w:t>Докладчик</w:t>
            </w:r>
            <w:r w:rsidR="009A538B">
              <w:rPr>
                <w:rFonts w:ascii="Arial" w:hAnsi="Arial" w:cs="Arial"/>
                <w:i/>
                <w:sz w:val="18"/>
                <w:szCs w:val="18"/>
              </w:rPr>
              <w:t> – </w:t>
            </w:r>
            <w:r w:rsidRPr="00857704">
              <w:rPr>
                <w:rFonts w:ascii="Arial" w:hAnsi="Arial" w:cs="Arial"/>
                <w:i/>
                <w:sz w:val="18"/>
                <w:szCs w:val="18"/>
              </w:rPr>
              <w:t>представитель Министерства экономического развития РФ.</w:t>
            </w:r>
          </w:p>
        </w:tc>
      </w:tr>
      <w:tr w:rsidR="00F72C95" w:rsidRPr="00857704" w:rsidTr="001C6135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F72C95" w:rsidRPr="0085770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 xml:space="preserve">16.35 – 16.50 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:rsidR="00F72C95" w:rsidRPr="00857704" w:rsidRDefault="00F72C95" w:rsidP="00857704">
            <w:pPr>
              <w:spacing w:before="60" w:after="6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Ответы на вопросы</w:t>
            </w:r>
          </w:p>
        </w:tc>
      </w:tr>
      <w:tr w:rsidR="00F72C95" w:rsidRPr="00857704" w:rsidTr="001C6135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F72C95" w:rsidRPr="0085770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16.50 – 17.00</w:t>
            </w:r>
          </w:p>
        </w:tc>
        <w:tc>
          <w:tcPr>
            <w:tcW w:w="9072" w:type="dxa"/>
            <w:shd w:val="clear" w:color="auto" w:fill="D9D9D9"/>
          </w:tcPr>
          <w:p w:rsidR="00F72C95" w:rsidRPr="0085770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Кофе-пауза</w:t>
            </w:r>
          </w:p>
        </w:tc>
      </w:tr>
      <w:tr w:rsidR="008C76EC" w:rsidRPr="00857704" w:rsidTr="00D41A7E">
        <w:tc>
          <w:tcPr>
            <w:tcW w:w="1418" w:type="dxa"/>
            <w:shd w:val="clear" w:color="auto" w:fill="D9D9D9"/>
          </w:tcPr>
          <w:p w:rsidR="008C76EC" w:rsidRPr="00F321F4" w:rsidRDefault="00F72C95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>17.00</w:t>
            </w:r>
            <w:r w:rsidR="008C76EC" w:rsidRPr="00F321F4">
              <w:rPr>
                <w:rFonts w:ascii="Arial" w:hAnsi="Arial" w:cs="Arial"/>
                <w:sz w:val="18"/>
                <w:szCs w:val="18"/>
              </w:rPr>
              <w:t xml:space="preserve"> –</w:t>
            </w:r>
            <w:r w:rsidR="00C53A2C" w:rsidRPr="00F321F4">
              <w:rPr>
                <w:rFonts w:ascii="Arial" w:hAnsi="Arial" w:cs="Arial"/>
                <w:sz w:val="18"/>
                <w:szCs w:val="18"/>
              </w:rPr>
              <w:t>1</w:t>
            </w:r>
            <w:r w:rsidRPr="00F321F4">
              <w:rPr>
                <w:rFonts w:ascii="Arial" w:hAnsi="Arial" w:cs="Arial"/>
                <w:sz w:val="18"/>
                <w:szCs w:val="18"/>
              </w:rPr>
              <w:t>8.00</w:t>
            </w:r>
          </w:p>
        </w:tc>
        <w:tc>
          <w:tcPr>
            <w:tcW w:w="9072" w:type="dxa"/>
          </w:tcPr>
          <w:p w:rsidR="00F72C95" w:rsidRPr="00F321F4" w:rsidRDefault="00F72C95" w:rsidP="00857704">
            <w:pPr>
              <w:pStyle w:val="a8"/>
              <w:spacing w:before="60" w:after="6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F321F4">
              <w:rPr>
                <w:rFonts w:ascii="Arial" w:hAnsi="Arial" w:cs="Arial"/>
                <w:b/>
                <w:sz w:val="18"/>
                <w:szCs w:val="18"/>
              </w:rPr>
              <w:t xml:space="preserve">Круглый стол «Самовольное создание линейных объектов: споры, связанные с самовольным строительством и </w:t>
            </w:r>
            <w:r w:rsidRPr="00F321F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самовольным занятием земельного участка, судебная практика».</w:t>
            </w:r>
          </w:p>
          <w:p w:rsidR="00F72C95" w:rsidRPr="00F321F4" w:rsidRDefault="00F72C95" w:rsidP="00857704">
            <w:pPr>
              <w:spacing w:before="60" w:after="6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 xml:space="preserve">Вопросы к обсуждению: </w:t>
            </w:r>
          </w:p>
          <w:p w:rsidR="00F72C95" w:rsidRPr="00F321F4" w:rsidRDefault="00F72C95" w:rsidP="009A538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>Право на земельный участок на котором расположен ЛО: перспективы развития судебной практики.</w:t>
            </w:r>
          </w:p>
          <w:p w:rsidR="00F72C95" w:rsidRPr="00F321F4" w:rsidRDefault="00F72C95" w:rsidP="009A538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 xml:space="preserve">Вопросы легализации самовольных построек, в т.ч. в судебном порядке. Признание права собственности на самовольную постройку. </w:t>
            </w:r>
          </w:p>
          <w:p w:rsidR="00F72C95" w:rsidRPr="00F321F4" w:rsidRDefault="00F72C95" w:rsidP="009A538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 xml:space="preserve">Критерии отнесения объекта к самовольной постройке. Определение возведения хозяйственным способом. </w:t>
            </w:r>
          </w:p>
          <w:p w:rsidR="00F72C95" w:rsidRPr="00F321F4" w:rsidRDefault="00F72C95" w:rsidP="009A538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 xml:space="preserve">Иск о сносе самовольной постройки: истец и исковая давность. </w:t>
            </w:r>
          </w:p>
          <w:p w:rsidR="00F72C95" w:rsidRPr="00F321F4" w:rsidRDefault="00F72C95" w:rsidP="009A538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 xml:space="preserve">Ответственность за самовольную постройку. </w:t>
            </w:r>
          </w:p>
          <w:p w:rsidR="00F72C95" w:rsidRPr="00F321F4" w:rsidRDefault="00F72C95" w:rsidP="009A538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21F4">
              <w:rPr>
                <w:rFonts w:ascii="Arial" w:hAnsi="Arial" w:cs="Arial"/>
                <w:sz w:val="18"/>
                <w:szCs w:val="18"/>
              </w:rPr>
              <w:t>Возмещение расходов застройщику.</w:t>
            </w:r>
          </w:p>
          <w:p w:rsidR="009A538B" w:rsidRPr="00F57238" w:rsidRDefault="00F72C95" w:rsidP="00857704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321F4">
              <w:rPr>
                <w:rFonts w:ascii="Arial" w:hAnsi="Arial" w:cs="Arial"/>
                <w:b/>
                <w:i/>
                <w:sz w:val="18"/>
                <w:szCs w:val="18"/>
              </w:rPr>
              <w:t>К участию в дискуссии приглашены:</w:t>
            </w:r>
          </w:p>
          <w:p w:rsidR="00F72C95" w:rsidRPr="00F321F4" w:rsidRDefault="009A538B" w:rsidP="00857704">
            <w:pPr>
              <w:spacing w:before="60" w:after="6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F321F4">
              <w:rPr>
                <w:rFonts w:ascii="Arial" w:hAnsi="Arial" w:cs="Arial"/>
                <w:b/>
                <w:i/>
                <w:sz w:val="18"/>
                <w:szCs w:val="18"/>
              </w:rPr>
              <w:t>Королев </w:t>
            </w:r>
            <w:r w:rsidR="00F72C95" w:rsidRPr="00F321F4">
              <w:rPr>
                <w:rFonts w:ascii="Arial" w:hAnsi="Arial" w:cs="Arial"/>
                <w:b/>
                <w:i/>
                <w:sz w:val="18"/>
                <w:szCs w:val="18"/>
              </w:rPr>
              <w:t>Д.В.</w:t>
            </w:r>
            <w:r w:rsidRPr="00F321F4">
              <w:rPr>
                <w:rFonts w:ascii="Arial" w:hAnsi="Arial" w:cs="Arial"/>
                <w:b/>
                <w:i/>
                <w:sz w:val="18"/>
                <w:szCs w:val="18"/>
              </w:rPr>
              <w:t> </w:t>
            </w:r>
            <w:r w:rsidRPr="00F321F4">
              <w:rPr>
                <w:rFonts w:ascii="Arial" w:hAnsi="Arial" w:cs="Arial"/>
                <w:i/>
                <w:sz w:val="18"/>
                <w:szCs w:val="18"/>
              </w:rPr>
              <w:t>– </w:t>
            </w:r>
            <w:r w:rsidR="00F72C95" w:rsidRPr="00F321F4">
              <w:rPr>
                <w:rFonts w:ascii="Arial" w:hAnsi="Arial" w:cs="Arial"/>
                <w:i/>
                <w:sz w:val="18"/>
                <w:szCs w:val="18"/>
              </w:rPr>
              <w:t>член Ассоциации юристов России (по согласованию);</w:t>
            </w:r>
          </w:p>
          <w:p w:rsidR="002304C3" w:rsidRPr="00580597" w:rsidRDefault="00F321F4" w:rsidP="00273564">
            <w:pPr>
              <w:shd w:val="clear" w:color="auto" w:fill="FFFFFF"/>
              <w:spacing w:after="60" w:line="258" w:lineRule="atLeast"/>
              <w:rPr>
                <w:rFonts w:ascii="Arial" w:hAnsi="Arial" w:cs="Arial"/>
                <w:i/>
                <w:sz w:val="18"/>
                <w:szCs w:val="18"/>
              </w:rPr>
            </w:pPr>
            <w:r w:rsidRPr="0058059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Церковников М.А.</w:t>
            </w:r>
            <w:r w:rsidRPr="00580597">
              <w:rPr>
                <w:rFonts w:ascii="Arial" w:hAnsi="Arial" w:cs="Arial"/>
                <w:i/>
                <w:iCs/>
                <w:sz w:val="18"/>
                <w:szCs w:val="18"/>
              </w:rPr>
              <w:t> – доцент Российской школы частного права при Исследовательском центре ч</w:t>
            </w:r>
            <w:r w:rsidR="00895C11">
              <w:rPr>
                <w:rFonts w:ascii="Arial" w:hAnsi="Arial" w:cs="Arial"/>
                <w:i/>
                <w:iCs/>
                <w:sz w:val="18"/>
                <w:szCs w:val="18"/>
              </w:rPr>
              <w:t>астного права при Президенте РФ</w:t>
            </w:r>
            <w:r w:rsidR="002304C3" w:rsidRPr="00580597">
              <w:rPr>
                <w:rFonts w:ascii="Arial" w:hAnsi="Arial" w:cs="Arial"/>
                <w:i/>
                <w:sz w:val="18"/>
                <w:szCs w:val="18"/>
              </w:rPr>
              <w:t>;</w:t>
            </w:r>
          </w:p>
          <w:p w:rsidR="002304C3" w:rsidRPr="00F321F4" w:rsidRDefault="002304C3" w:rsidP="00273564">
            <w:pPr>
              <w:shd w:val="clear" w:color="auto" w:fill="FFFFFF"/>
              <w:spacing w:after="60" w:line="258" w:lineRule="atLeast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580597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Щербаков Н.Б.</w:t>
            </w:r>
            <w:r w:rsidRPr="0058059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– научный сотрудник, преподаватель кафедры гражданского права юридического факультета МГУ им. Ломоносова, государственный советник юстиции 1-го класса</w:t>
            </w:r>
            <w:r w:rsidR="00273564" w:rsidRPr="00580597">
              <w:rPr>
                <w:rFonts w:ascii="Arial" w:hAnsi="Arial" w:cs="Arial"/>
                <w:i/>
                <w:iCs/>
                <w:sz w:val="18"/>
                <w:szCs w:val="18"/>
              </w:rPr>
              <w:t>.</w:t>
            </w:r>
          </w:p>
        </w:tc>
      </w:tr>
      <w:tr w:rsidR="008C76EC" w:rsidRPr="00857704" w:rsidTr="00D41A7E"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8C76EC" w:rsidRPr="00857704" w:rsidRDefault="00F72C95" w:rsidP="00857704">
            <w:pPr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18.00 –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 xml:space="preserve"> 1</w:t>
            </w:r>
            <w:r w:rsidR="00C53A2C" w:rsidRPr="00857704">
              <w:rPr>
                <w:rFonts w:ascii="Arial" w:hAnsi="Arial" w:cs="Arial"/>
                <w:sz w:val="18"/>
                <w:szCs w:val="18"/>
              </w:rPr>
              <w:t>8</w:t>
            </w:r>
            <w:r w:rsidR="008C76EC" w:rsidRPr="00857704">
              <w:rPr>
                <w:rFonts w:ascii="Arial" w:hAnsi="Arial" w:cs="Arial"/>
                <w:sz w:val="18"/>
                <w:szCs w:val="18"/>
              </w:rPr>
              <w:t>.</w:t>
            </w:r>
            <w:r w:rsidR="00C53A2C" w:rsidRPr="00857704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9072" w:type="dxa"/>
            <w:shd w:val="clear" w:color="auto" w:fill="D9D9D9"/>
          </w:tcPr>
          <w:p w:rsidR="008C76EC" w:rsidRPr="00857704" w:rsidRDefault="008C76EC" w:rsidP="00857704">
            <w:pPr>
              <w:spacing w:before="60" w:after="6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7704">
              <w:rPr>
                <w:rFonts w:ascii="Arial" w:hAnsi="Arial" w:cs="Arial"/>
                <w:sz w:val="18"/>
                <w:szCs w:val="18"/>
              </w:rPr>
              <w:t>Коктейль</w:t>
            </w:r>
          </w:p>
        </w:tc>
      </w:tr>
    </w:tbl>
    <w:p w:rsidR="00912F4A" w:rsidRPr="00912F4A" w:rsidRDefault="001D297A" w:rsidP="009A538B">
      <w:pPr>
        <w:pStyle w:val="a3"/>
        <w:spacing w:before="60" w:after="60" w:line="240" w:lineRule="auto"/>
        <w:ind w:left="0"/>
        <w:contextualSpacing w:val="0"/>
        <w:jc w:val="both"/>
      </w:pPr>
      <w:r w:rsidRPr="001D297A">
        <w:rPr>
          <w:rFonts w:ascii="Arial" w:hAnsi="Arial" w:cs="Arial"/>
          <w:i/>
          <w:sz w:val="16"/>
          <w:szCs w:val="16"/>
        </w:rPr>
        <w:t>*Программа может быть изменена и дополнена.</w:t>
      </w:r>
    </w:p>
    <w:sectPr w:rsidR="00912F4A" w:rsidRPr="00912F4A" w:rsidSect="00264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D8388C"/>
    <w:multiLevelType w:val="multilevel"/>
    <w:tmpl w:val="1E621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E15373"/>
    <w:multiLevelType w:val="hybridMultilevel"/>
    <w:tmpl w:val="411C24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BE466B"/>
    <w:multiLevelType w:val="hybridMultilevel"/>
    <w:tmpl w:val="7C3CA8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C64873"/>
    <w:multiLevelType w:val="hybridMultilevel"/>
    <w:tmpl w:val="7068B8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430305"/>
    <w:multiLevelType w:val="hybridMultilevel"/>
    <w:tmpl w:val="2716F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3F4D"/>
    <w:rsid w:val="000365C6"/>
    <w:rsid w:val="000E71EE"/>
    <w:rsid w:val="000F7879"/>
    <w:rsid w:val="00132188"/>
    <w:rsid w:val="00150DFB"/>
    <w:rsid w:val="001615B6"/>
    <w:rsid w:val="001C6091"/>
    <w:rsid w:val="001D297A"/>
    <w:rsid w:val="002304C3"/>
    <w:rsid w:val="00245F5B"/>
    <w:rsid w:val="00264E6C"/>
    <w:rsid w:val="00273564"/>
    <w:rsid w:val="002801CB"/>
    <w:rsid w:val="00283353"/>
    <w:rsid w:val="002D73EF"/>
    <w:rsid w:val="0030027C"/>
    <w:rsid w:val="00311B26"/>
    <w:rsid w:val="00313F4D"/>
    <w:rsid w:val="00315881"/>
    <w:rsid w:val="003C2761"/>
    <w:rsid w:val="003E2D94"/>
    <w:rsid w:val="00423A8D"/>
    <w:rsid w:val="004754DF"/>
    <w:rsid w:val="005303B5"/>
    <w:rsid w:val="00543D11"/>
    <w:rsid w:val="00577A2F"/>
    <w:rsid w:val="00580597"/>
    <w:rsid w:val="005C15D1"/>
    <w:rsid w:val="005E6019"/>
    <w:rsid w:val="0063180E"/>
    <w:rsid w:val="00641823"/>
    <w:rsid w:val="006931C7"/>
    <w:rsid w:val="007144DD"/>
    <w:rsid w:val="0074459D"/>
    <w:rsid w:val="007546D4"/>
    <w:rsid w:val="007D27AA"/>
    <w:rsid w:val="00857704"/>
    <w:rsid w:val="00884B11"/>
    <w:rsid w:val="0089212B"/>
    <w:rsid w:val="00895C11"/>
    <w:rsid w:val="008C6AE1"/>
    <w:rsid w:val="008C76EC"/>
    <w:rsid w:val="008E2F3E"/>
    <w:rsid w:val="00912F4A"/>
    <w:rsid w:val="00997081"/>
    <w:rsid w:val="009A538B"/>
    <w:rsid w:val="00A559DA"/>
    <w:rsid w:val="00A90087"/>
    <w:rsid w:val="00AA3291"/>
    <w:rsid w:val="00AA4DAB"/>
    <w:rsid w:val="00AD2768"/>
    <w:rsid w:val="00AE6CE8"/>
    <w:rsid w:val="00B67D49"/>
    <w:rsid w:val="00BB1AAD"/>
    <w:rsid w:val="00BC4E85"/>
    <w:rsid w:val="00BD2CCC"/>
    <w:rsid w:val="00BE17F9"/>
    <w:rsid w:val="00C508A2"/>
    <w:rsid w:val="00C50CB7"/>
    <w:rsid w:val="00C53A2C"/>
    <w:rsid w:val="00C94FDD"/>
    <w:rsid w:val="00CB44FF"/>
    <w:rsid w:val="00D71811"/>
    <w:rsid w:val="00D97667"/>
    <w:rsid w:val="00DC1F84"/>
    <w:rsid w:val="00DE1A32"/>
    <w:rsid w:val="00E11A5E"/>
    <w:rsid w:val="00E13213"/>
    <w:rsid w:val="00E3402D"/>
    <w:rsid w:val="00E7040E"/>
    <w:rsid w:val="00ED6CA9"/>
    <w:rsid w:val="00F321F4"/>
    <w:rsid w:val="00F57238"/>
    <w:rsid w:val="00F61A91"/>
    <w:rsid w:val="00F70592"/>
    <w:rsid w:val="00F72C95"/>
    <w:rsid w:val="00FF73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A47E318-E90E-4E41-A163-25AD0D22E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F4D"/>
  </w:style>
  <w:style w:type="paragraph" w:styleId="2">
    <w:name w:val="heading 2"/>
    <w:basedOn w:val="a"/>
    <w:link w:val="20"/>
    <w:uiPriority w:val="9"/>
    <w:qFormat/>
    <w:rsid w:val="00315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31588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F4A"/>
    <w:pPr>
      <w:ind w:left="720"/>
      <w:contextualSpacing/>
    </w:pPr>
  </w:style>
  <w:style w:type="paragraph" w:styleId="a4">
    <w:name w:val="header"/>
    <w:basedOn w:val="a"/>
    <w:link w:val="a5"/>
    <w:uiPriority w:val="99"/>
    <w:rsid w:val="008C76E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8C76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8C76E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rsid w:val="008C76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rsid w:val="008C76E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rsid w:val="008C76E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Hyperlink"/>
    <w:rsid w:val="008C76EC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8C7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C76EC"/>
  </w:style>
  <w:style w:type="paragraph" w:styleId="ac">
    <w:name w:val="No Spacing"/>
    <w:basedOn w:val="a"/>
    <w:uiPriority w:val="1"/>
    <w:qFormat/>
    <w:rsid w:val="008C7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158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1588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detaillabel">
    <w:name w:val="detail_label"/>
    <w:basedOn w:val="a0"/>
    <w:rsid w:val="00315881"/>
  </w:style>
  <w:style w:type="paragraph" w:styleId="ad">
    <w:name w:val="Subtitle"/>
    <w:basedOn w:val="a"/>
    <w:next w:val="a"/>
    <w:link w:val="ae"/>
    <w:uiPriority w:val="11"/>
    <w:qFormat/>
    <w:rsid w:val="0089212B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ae">
    <w:name w:val="Подзаголовок Знак"/>
    <w:basedOn w:val="a0"/>
    <w:link w:val="ad"/>
    <w:uiPriority w:val="11"/>
    <w:rsid w:val="0089212B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4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365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4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2582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7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896550590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1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7453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2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995037625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8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ergroup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asergroup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4</Pages>
  <Words>2421</Words>
  <Characters>13806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Anatoli Frolov</cp:lastModifiedBy>
  <cp:revision>11</cp:revision>
  <dcterms:created xsi:type="dcterms:W3CDTF">2015-03-24T23:05:00Z</dcterms:created>
  <dcterms:modified xsi:type="dcterms:W3CDTF">2015-04-01T23:26:00Z</dcterms:modified>
</cp:coreProperties>
</file>