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D5094" w:rsidRPr="00EA00DF" w:rsidRDefault="008D5094" w:rsidP="00EA00DF">
      <w:pPr>
        <w:spacing w:after="0"/>
        <w:rPr>
          <w:rFonts w:ascii="Times New Roman" w:hAnsi="Times New Roman" w:cs="Times New Roman"/>
          <w:sz w:val="28"/>
          <w:szCs w:val="28"/>
        </w:rPr>
      </w:pPr>
      <w:r w:rsidRPr="00EA00DF">
        <w:rPr>
          <w:rFonts w:ascii="Times New Roman" w:hAnsi="Times New Roman" w:cs="Times New Roman"/>
        </w:rPr>
        <w:tab/>
        <w:t xml:space="preserve">                                                                                                                   </w:t>
      </w:r>
      <w:r w:rsidRPr="00EA00DF">
        <w:rPr>
          <w:rFonts w:ascii="Times New Roman" w:hAnsi="Times New Roman" w:cs="Times New Roman"/>
          <w:sz w:val="28"/>
          <w:szCs w:val="28"/>
        </w:rPr>
        <w:t>УТВЕРЖДЕНО</w:t>
      </w:r>
    </w:p>
    <w:p w:rsidR="008D5094" w:rsidRPr="00EA00DF" w:rsidRDefault="008D5094" w:rsidP="00EA00DF">
      <w:pPr>
        <w:spacing w:after="0"/>
        <w:rPr>
          <w:rFonts w:ascii="Times New Roman" w:hAnsi="Times New Roman" w:cs="Times New Roman"/>
          <w:sz w:val="28"/>
          <w:szCs w:val="28"/>
        </w:rPr>
      </w:pPr>
      <w:r w:rsidRPr="00EA00DF">
        <w:rPr>
          <w:rFonts w:ascii="Times New Roman" w:hAnsi="Times New Roman" w:cs="Times New Roman"/>
        </w:rPr>
        <w:t xml:space="preserve">                                                                  </w:t>
      </w:r>
      <w:r w:rsidR="00EA00DF">
        <w:rPr>
          <w:rFonts w:ascii="Times New Roman" w:hAnsi="Times New Roman" w:cs="Times New Roman"/>
        </w:rPr>
        <w:t xml:space="preserve">                     </w:t>
      </w:r>
      <w:r w:rsidRPr="00EA00DF">
        <w:rPr>
          <w:rFonts w:ascii="Times New Roman" w:hAnsi="Times New Roman" w:cs="Times New Roman"/>
          <w:sz w:val="28"/>
          <w:szCs w:val="28"/>
        </w:rPr>
        <w:t xml:space="preserve">распоряжением главы администрации    </w:t>
      </w:r>
    </w:p>
    <w:p w:rsidR="008D5094" w:rsidRPr="00EA00DF" w:rsidRDefault="008D5094" w:rsidP="00EA00DF">
      <w:pPr>
        <w:spacing w:after="0"/>
        <w:rPr>
          <w:rFonts w:ascii="Times New Roman" w:hAnsi="Times New Roman" w:cs="Times New Roman"/>
          <w:sz w:val="28"/>
          <w:szCs w:val="28"/>
        </w:rPr>
      </w:pPr>
      <w:r w:rsidRPr="00EA00DF">
        <w:rPr>
          <w:rFonts w:ascii="Times New Roman" w:hAnsi="Times New Roman" w:cs="Times New Roman"/>
        </w:rPr>
        <w:t xml:space="preserve">                                                                                                   </w:t>
      </w:r>
      <w:r w:rsidRPr="00EA00DF">
        <w:rPr>
          <w:rFonts w:ascii="Times New Roman" w:hAnsi="Times New Roman" w:cs="Times New Roman"/>
          <w:sz w:val="28"/>
          <w:szCs w:val="28"/>
        </w:rPr>
        <w:t xml:space="preserve">Кировского района г. Астрахани                             </w:t>
      </w:r>
    </w:p>
    <w:p w:rsidR="008D5094" w:rsidRPr="00EA00DF" w:rsidRDefault="008D5094" w:rsidP="00EA00DF">
      <w:pPr>
        <w:spacing w:after="0"/>
        <w:rPr>
          <w:rFonts w:ascii="Times New Roman" w:hAnsi="Times New Roman" w:cs="Times New Roman"/>
          <w:sz w:val="28"/>
          <w:szCs w:val="28"/>
        </w:rPr>
      </w:pPr>
      <w:r w:rsidRPr="00EA00DF">
        <w:rPr>
          <w:rFonts w:ascii="Times New Roman" w:hAnsi="Times New Roman" w:cs="Times New Roman"/>
        </w:rPr>
        <w:t xml:space="preserve">                                                                   </w:t>
      </w:r>
      <w:r w:rsidR="00EA00DF">
        <w:rPr>
          <w:rFonts w:ascii="Times New Roman" w:hAnsi="Times New Roman" w:cs="Times New Roman"/>
        </w:rPr>
        <w:t xml:space="preserve">                               </w:t>
      </w:r>
      <w:r w:rsidR="00F57BE3">
        <w:rPr>
          <w:rFonts w:ascii="Times New Roman" w:hAnsi="Times New Roman" w:cs="Times New Roman"/>
        </w:rPr>
        <w:t xml:space="preserve">     </w:t>
      </w:r>
      <w:r w:rsidR="007508FF">
        <w:rPr>
          <w:rFonts w:ascii="Times New Roman" w:hAnsi="Times New Roman" w:cs="Times New Roman"/>
          <w:sz w:val="28"/>
          <w:szCs w:val="28"/>
        </w:rPr>
        <w:t>от «____» _______2024</w:t>
      </w:r>
      <w:r w:rsidRPr="00EA00DF">
        <w:rPr>
          <w:rFonts w:ascii="Times New Roman" w:hAnsi="Times New Roman" w:cs="Times New Roman"/>
          <w:sz w:val="28"/>
          <w:szCs w:val="28"/>
        </w:rPr>
        <w:t xml:space="preserve"> №____</w:t>
      </w:r>
    </w:p>
    <w:p w:rsidR="008D5094" w:rsidRPr="00EA00DF" w:rsidRDefault="008D5094" w:rsidP="008D5094">
      <w:pPr>
        <w:rPr>
          <w:rFonts w:ascii="Times New Roman" w:hAnsi="Times New Roman" w:cs="Times New Roman"/>
        </w:rPr>
      </w:pPr>
    </w:p>
    <w:p w:rsidR="008D5094" w:rsidRPr="00EA00DF" w:rsidRDefault="008D5094" w:rsidP="008D5094">
      <w:pPr>
        <w:rPr>
          <w:rFonts w:ascii="Times New Roman" w:hAnsi="Times New Roman" w:cs="Times New Roman"/>
        </w:rPr>
      </w:pPr>
    </w:p>
    <w:p w:rsidR="008D5094" w:rsidRPr="00564273" w:rsidRDefault="008D5094" w:rsidP="00EA00DF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64273">
        <w:rPr>
          <w:rFonts w:ascii="Times New Roman" w:hAnsi="Times New Roman" w:cs="Times New Roman"/>
          <w:b/>
          <w:sz w:val="28"/>
          <w:szCs w:val="28"/>
        </w:rPr>
        <w:t>ПРОГРАММА</w:t>
      </w:r>
    </w:p>
    <w:p w:rsidR="00564273" w:rsidRDefault="008D5094" w:rsidP="00564273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64273">
        <w:rPr>
          <w:rFonts w:ascii="Times New Roman" w:hAnsi="Times New Roman" w:cs="Times New Roman"/>
          <w:b/>
          <w:sz w:val="28"/>
          <w:szCs w:val="28"/>
        </w:rPr>
        <w:t>профилактики рисков причинения вреда (ущерба) охраняемым законом ценностям при осуществлении муниципального контроля в сфере благоустройства на</w:t>
      </w:r>
      <w:r w:rsidR="007508FF">
        <w:rPr>
          <w:rFonts w:ascii="Times New Roman" w:hAnsi="Times New Roman" w:cs="Times New Roman"/>
          <w:b/>
          <w:sz w:val="28"/>
          <w:szCs w:val="28"/>
        </w:rPr>
        <w:t xml:space="preserve"> территории Кировского района города</w:t>
      </w:r>
      <w:r w:rsidRPr="00564273">
        <w:rPr>
          <w:rFonts w:ascii="Times New Roman" w:hAnsi="Times New Roman" w:cs="Times New Roman"/>
          <w:b/>
          <w:sz w:val="28"/>
          <w:szCs w:val="28"/>
        </w:rPr>
        <w:t xml:space="preserve"> Астрахани</w:t>
      </w:r>
    </w:p>
    <w:p w:rsidR="00870D9F" w:rsidRPr="00564273" w:rsidRDefault="007508FF" w:rsidP="00564273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на 2025</w:t>
      </w:r>
      <w:r w:rsidR="008D5094" w:rsidRPr="00564273">
        <w:rPr>
          <w:rFonts w:ascii="Times New Roman" w:hAnsi="Times New Roman" w:cs="Times New Roman"/>
          <w:b/>
          <w:sz w:val="28"/>
          <w:szCs w:val="28"/>
        </w:rPr>
        <w:t xml:space="preserve"> год</w:t>
      </w:r>
    </w:p>
    <w:p w:rsidR="00564273" w:rsidRDefault="00564273" w:rsidP="00564273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564273" w:rsidRDefault="008D5094" w:rsidP="00564273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EA00DF">
        <w:rPr>
          <w:rFonts w:ascii="Times New Roman" w:hAnsi="Times New Roman" w:cs="Times New Roman"/>
          <w:sz w:val="28"/>
          <w:szCs w:val="28"/>
        </w:rPr>
        <w:t>Настоящая программа профилактики рисков причинения вреда (ущерба) охраняемым законом ценностям при осуществлении муниципального контроля в сфере благоустройства на территории Кировс</w:t>
      </w:r>
      <w:r w:rsidR="00CE3FFF">
        <w:rPr>
          <w:rFonts w:ascii="Times New Roman" w:hAnsi="Times New Roman" w:cs="Times New Roman"/>
          <w:sz w:val="28"/>
          <w:szCs w:val="28"/>
        </w:rPr>
        <w:t>кого района города</w:t>
      </w:r>
      <w:r w:rsidR="007508FF">
        <w:rPr>
          <w:rFonts w:ascii="Times New Roman" w:hAnsi="Times New Roman" w:cs="Times New Roman"/>
          <w:sz w:val="28"/>
          <w:szCs w:val="28"/>
        </w:rPr>
        <w:t xml:space="preserve"> Астрахани на 2025</w:t>
      </w:r>
      <w:r w:rsidRPr="00EA00DF">
        <w:rPr>
          <w:rFonts w:ascii="Times New Roman" w:hAnsi="Times New Roman" w:cs="Times New Roman"/>
          <w:sz w:val="28"/>
          <w:szCs w:val="28"/>
        </w:rPr>
        <w:t xml:space="preserve"> год (далее – Программа) разработана в соответствии со статьей 44 Федерального закона от 31 июля 2020 года № 248-ФЗ «О государственном контроле (надзоре) и муниципальном контроле в Российской Федерации» (далее – Федеральный закон № 248-ФЗ), постановлением Правительства Российской Федерации</w:t>
      </w:r>
      <w:proofErr w:type="gramEnd"/>
      <w:r w:rsidRPr="00EA00DF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EA00DF">
        <w:rPr>
          <w:rFonts w:ascii="Times New Roman" w:hAnsi="Times New Roman" w:cs="Times New Roman"/>
          <w:sz w:val="28"/>
          <w:szCs w:val="28"/>
        </w:rPr>
        <w:t>от 25 июня 2021 года № 990 «Об утверждении Правил разработки и утверждения контрольными (надзорными) органами программы профилактики рисков причинения вреда (ущерба) охраняемым законом ценностям», Положением о муниципальном контроле в сфере благоустройства на территории муниципального образования «Гор</w:t>
      </w:r>
      <w:r w:rsidR="007508FF">
        <w:rPr>
          <w:rFonts w:ascii="Times New Roman" w:hAnsi="Times New Roman" w:cs="Times New Roman"/>
          <w:sz w:val="28"/>
          <w:szCs w:val="28"/>
        </w:rPr>
        <w:t xml:space="preserve">од </w:t>
      </w:r>
      <w:r w:rsidRPr="00EA00DF">
        <w:rPr>
          <w:rFonts w:ascii="Times New Roman" w:hAnsi="Times New Roman" w:cs="Times New Roman"/>
          <w:sz w:val="28"/>
          <w:szCs w:val="28"/>
        </w:rPr>
        <w:t>Астрахань», утвержденным решением Городской Думы муниципального образования «Город Астрахань» от 23.12.2021 № 156 и предусматривает комплекс мероприятий по профилактике рисков причинения вреда (ущерба) охраняемым законом</w:t>
      </w:r>
      <w:proofErr w:type="gramEnd"/>
      <w:r w:rsidRPr="00EA00DF">
        <w:rPr>
          <w:rFonts w:ascii="Times New Roman" w:hAnsi="Times New Roman" w:cs="Times New Roman"/>
          <w:sz w:val="28"/>
          <w:szCs w:val="28"/>
        </w:rPr>
        <w:t xml:space="preserve"> ценностям при осуществлении муниципального контроля в сфере благоустройства (далее – муниципальный контроль) на</w:t>
      </w:r>
      <w:r w:rsidR="007508FF">
        <w:rPr>
          <w:rFonts w:ascii="Times New Roman" w:hAnsi="Times New Roman" w:cs="Times New Roman"/>
          <w:sz w:val="28"/>
          <w:szCs w:val="28"/>
        </w:rPr>
        <w:t xml:space="preserve"> территории Кировского района города Астрахани на 2025</w:t>
      </w:r>
      <w:r w:rsidRPr="00EA00DF">
        <w:rPr>
          <w:rFonts w:ascii="Times New Roman" w:hAnsi="Times New Roman" w:cs="Times New Roman"/>
          <w:sz w:val="28"/>
          <w:szCs w:val="28"/>
        </w:rPr>
        <w:t xml:space="preserve"> год.</w:t>
      </w:r>
    </w:p>
    <w:p w:rsidR="00F57BE3" w:rsidRPr="00EA00DF" w:rsidRDefault="00F57BE3" w:rsidP="00564273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564273" w:rsidRDefault="008D5094" w:rsidP="00957583">
      <w:pPr>
        <w:spacing w:after="0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 w:rsidRPr="00EA00DF">
        <w:rPr>
          <w:rFonts w:ascii="Times New Roman" w:hAnsi="Times New Roman" w:cs="Times New Roman"/>
          <w:sz w:val="28"/>
          <w:szCs w:val="28"/>
        </w:rPr>
        <w:t>1.</w:t>
      </w:r>
      <w:r w:rsidRPr="00EA00DF">
        <w:rPr>
          <w:rFonts w:ascii="Times New Roman" w:hAnsi="Times New Roman" w:cs="Times New Roman"/>
          <w:sz w:val="28"/>
          <w:szCs w:val="28"/>
        </w:rPr>
        <w:tab/>
        <w:t xml:space="preserve">Анализ текущего состояния осуществления муниципального контроля, описание текущего </w:t>
      </w:r>
      <w:proofErr w:type="gramStart"/>
      <w:r w:rsidRPr="00EA00DF">
        <w:rPr>
          <w:rFonts w:ascii="Times New Roman" w:hAnsi="Times New Roman" w:cs="Times New Roman"/>
          <w:sz w:val="28"/>
          <w:szCs w:val="28"/>
        </w:rPr>
        <w:t>развития профилактической деятельности ад</w:t>
      </w:r>
      <w:r w:rsidR="007508FF">
        <w:rPr>
          <w:rFonts w:ascii="Times New Roman" w:hAnsi="Times New Roman" w:cs="Times New Roman"/>
          <w:sz w:val="28"/>
          <w:szCs w:val="28"/>
        </w:rPr>
        <w:t>министрации Кировского района города</w:t>
      </w:r>
      <w:proofErr w:type="gramEnd"/>
      <w:r w:rsidRPr="00EA00DF">
        <w:rPr>
          <w:rFonts w:ascii="Times New Roman" w:hAnsi="Times New Roman" w:cs="Times New Roman"/>
          <w:sz w:val="28"/>
          <w:szCs w:val="28"/>
        </w:rPr>
        <w:t xml:space="preserve"> Астрахани, характеристика проблем, на решение которых направлена Программа</w:t>
      </w:r>
      <w:r w:rsidR="00957583">
        <w:rPr>
          <w:rFonts w:ascii="Times New Roman" w:hAnsi="Times New Roman" w:cs="Times New Roman"/>
          <w:sz w:val="28"/>
          <w:szCs w:val="28"/>
        </w:rPr>
        <w:t>.</w:t>
      </w:r>
    </w:p>
    <w:p w:rsidR="00F57BE3" w:rsidRDefault="00F57BE3" w:rsidP="007508F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B32DAC" w:rsidRPr="00EA00DF" w:rsidRDefault="008D5094" w:rsidP="00B32DAC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A00DF">
        <w:rPr>
          <w:rFonts w:ascii="Times New Roman" w:hAnsi="Times New Roman" w:cs="Times New Roman"/>
          <w:sz w:val="28"/>
          <w:szCs w:val="28"/>
        </w:rPr>
        <w:t>Предметом муниципального контроля является:</w:t>
      </w:r>
    </w:p>
    <w:p w:rsidR="008D5094" w:rsidRPr="00EA00DF" w:rsidRDefault="008D5094" w:rsidP="00870D9F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A00DF">
        <w:rPr>
          <w:rFonts w:ascii="Times New Roman" w:hAnsi="Times New Roman" w:cs="Times New Roman"/>
          <w:sz w:val="28"/>
          <w:szCs w:val="28"/>
        </w:rPr>
        <w:lastRenderedPageBreak/>
        <w:t>- соблюдение юридическими лицами, индивидуальными предпринимателями, гражданами (далее – контролируемые лица) Правил благоустройства территории муниципального образования «Городской округ г. Астрахань», в том числе требований к обеспечению доступности для инвалидов объектов социальной, инженерной и транспортной инфраструктур и предоставляемых услуг (далее – обязательные требования);</w:t>
      </w:r>
    </w:p>
    <w:p w:rsidR="008D5094" w:rsidRPr="00EA00DF" w:rsidRDefault="008D5094" w:rsidP="00870D9F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A00DF">
        <w:rPr>
          <w:rFonts w:ascii="Times New Roman" w:hAnsi="Times New Roman" w:cs="Times New Roman"/>
          <w:sz w:val="28"/>
          <w:szCs w:val="28"/>
        </w:rPr>
        <w:t>- соблюдение контролируемыми лицами требований, содержащихся в разрешительных документах, и требований документов, исполнение которых является необходимым в соответствии с действующим законодательством;</w:t>
      </w:r>
    </w:p>
    <w:p w:rsidR="008D5094" w:rsidRPr="00EA00DF" w:rsidRDefault="008D5094" w:rsidP="00870D9F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A00DF">
        <w:rPr>
          <w:rFonts w:ascii="Times New Roman" w:hAnsi="Times New Roman" w:cs="Times New Roman"/>
          <w:sz w:val="28"/>
          <w:szCs w:val="28"/>
        </w:rPr>
        <w:t>- исполнение решений, принимаемых по результатам контрольных (надзорных) мероприятий.</w:t>
      </w:r>
    </w:p>
    <w:p w:rsidR="008D5094" w:rsidRPr="00EA00DF" w:rsidRDefault="008D5094" w:rsidP="00870D9F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A00DF">
        <w:rPr>
          <w:rFonts w:ascii="Times New Roman" w:hAnsi="Times New Roman" w:cs="Times New Roman"/>
          <w:sz w:val="28"/>
          <w:szCs w:val="28"/>
        </w:rPr>
        <w:t>Объектами муниципального контроля являются:</w:t>
      </w:r>
    </w:p>
    <w:p w:rsidR="008D5094" w:rsidRPr="00EA00DF" w:rsidRDefault="008D5094" w:rsidP="00870D9F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A00DF">
        <w:rPr>
          <w:rFonts w:ascii="Times New Roman" w:hAnsi="Times New Roman" w:cs="Times New Roman"/>
          <w:sz w:val="28"/>
          <w:szCs w:val="28"/>
        </w:rPr>
        <w:t>- деятельность, действия (бездействие) граждан и организаций, в рамках которых должны соблюдаться обязательные требования в сфере благоустройства, в том числе предъявляемые к гражданам и организациям, осуществляющим деятельность, действия (бездействие);</w:t>
      </w:r>
    </w:p>
    <w:p w:rsidR="008D5094" w:rsidRPr="00EA00DF" w:rsidRDefault="008D5094" w:rsidP="00870D9F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A00DF">
        <w:rPr>
          <w:rFonts w:ascii="Times New Roman" w:hAnsi="Times New Roman" w:cs="Times New Roman"/>
          <w:sz w:val="28"/>
          <w:szCs w:val="28"/>
        </w:rPr>
        <w:t>- результаты деятельности граждан и организаций, в том числе работы и услуги, к которым предъявляются обязательные требования;</w:t>
      </w:r>
    </w:p>
    <w:p w:rsidR="008D5094" w:rsidRPr="00EA00DF" w:rsidRDefault="008D5094" w:rsidP="00870D9F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A00DF">
        <w:rPr>
          <w:rFonts w:ascii="Times New Roman" w:hAnsi="Times New Roman" w:cs="Times New Roman"/>
          <w:sz w:val="28"/>
          <w:szCs w:val="28"/>
        </w:rPr>
        <w:t>- здания, сооружения, территории, включая земельные участки, предметы и другие объекты, которыми контролируемые лицами владеют и (или) пользуются и к которым предъявляются обязательные требования в сфере благоустройства.</w:t>
      </w:r>
    </w:p>
    <w:p w:rsidR="008D5094" w:rsidRPr="00EA00DF" w:rsidRDefault="008D5094" w:rsidP="00870D9F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A00DF">
        <w:rPr>
          <w:rFonts w:ascii="Times New Roman" w:hAnsi="Times New Roman" w:cs="Times New Roman"/>
          <w:sz w:val="28"/>
          <w:szCs w:val="28"/>
        </w:rPr>
        <w:t>Контролируемыми лицами при осуществлении муниципального контроля являются юридические лица, индивидуальные предприниматели, граждане.</w:t>
      </w:r>
    </w:p>
    <w:p w:rsidR="008D5094" w:rsidRPr="00EA00DF" w:rsidRDefault="007508FF" w:rsidP="00870D9F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2024</w:t>
      </w:r>
      <w:r w:rsidR="008D5094" w:rsidRPr="00EA00DF">
        <w:rPr>
          <w:rFonts w:ascii="Times New Roman" w:hAnsi="Times New Roman" w:cs="Times New Roman"/>
          <w:sz w:val="28"/>
          <w:szCs w:val="28"/>
        </w:rPr>
        <w:t xml:space="preserve"> году контрольным органом плановых проверок по муниципальному контролю в сфере благоустройства не проводилось.</w:t>
      </w:r>
    </w:p>
    <w:p w:rsidR="008D5094" w:rsidRPr="00EA00DF" w:rsidRDefault="008D5094" w:rsidP="00870D9F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A00DF">
        <w:rPr>
          <w:rFonts w:ascii="Times New Roman" w:hAnsi="Times New Roman" w:cs="Times New Roman"/>
          <w:sz w:val="28"/>
          <w:szCs w:val="28"/>
        </w:rPr>
        <w:t>Контрольным орг</w:t>
      </w:r>
      <w:r w:rsidR="007508FF">
        <w:rPr>
          <w:rFonts w:ascii="Times New Roman" w:hAnsi="Times New Roman" w:cs="Times New Roman"/>
          <w:sz w:val="28"/>
          <w:szCs w:val="28"/>
        </w:rPr>
        <w:t xml:space="preserve">аном </w:t>
      </w:r>
      <w:r w:rsidR="00CE3FFF">
        <w:rPr>
          <w:rFonts w:ascii="Times New Roman" w:hAnsi="Times New Roman" w:cs="Times New Roman"/>
          <w:sz w:val="28"/>
          <w:szCs w:val="28"/>
        </w:rPr>
        <w:t>за 10 месяцев 2024 года</w:t>
      </w:r>
      <w:r w:rsidRPr="00EA00DF">
        <w:rPr>
          <w:rFonts w:ascii="Times New Roman" w:hAnsi="Times New Roman" w:cs="Times New Roman"/>
          <w:sz w:val="28"/>
          <w:szCs w:val="28"/>
        </w:rPr>
        <w:t xml:space="preserve"> проведено 0 (ноль) внеплановых проверок соблюдения действующего законодательства РФ в указанной сфере.</w:t>
      </w:r>
    </w:p>
    <w:p w:rsidR="008D5094" w:rsidRPr="00EA00DF" w:rsidRDefault="008D5094" w:rsidP="00870D9F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A00DF">
        <w:rPr>
          <w:rFonts w:ascii="Times New Roman" w:hAnsi="Times New Roman" w:cs="Times New Roman"/>
          <w:sz w:val="28"/>
          <w:szCs w:val="28"/>
        </w:rPr>
        <w:t>Система оценки и управления риск</w:t>
      </w:r>
      <w:bookmarkStart w:id="0" w:name="_GoBack"/>
      <w:bookmarkEnd w:id="0"/>
      <w:r w:rsidRPr="00EA00DF">
        <w:rPr>
          <w:rFonts w:ascii="Times New Roman" w:hAnsi="Times New Roman" w:cs="Times New Roman"/>
          <w:sz w:val="28"/>
          <w:szCs w:val="28"/>
        </w:rPr>
        <w:t>ами при осуществлении муниципального контроля не применяется.</w:t>
      </w:r>
    </w:p>
    <w:p w:rsidR="008D5094" w:rsidRPr="00EA00DF" w:rsidRDefault="007508FF" w:rsidP="00870D9F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2024</w:t>
      </w:r>
      <w:r w:rsidR="008D5094" w:rsidRPr="00EA00DF">
        <w:rPr>
          <w:rFonts w:ascii="Times New Roman" w:hAnsi="Times New Roman" w:cs="Times New Roman"/>
          <w:sz w:val="28"/>
          <w:szCs w:val="28"/>
        </w:rPr>
        <w:t xml:space="preserve"> году в ходе проведения мероприятий по профилактике нарушений обязательных требований, направленных на предупреждение нарушений при проведении муниципального контроля в сфере благоустройства, осуществлялись следующие мероприятия:</w:t>
      </w:r>
    </w:p>
    <w:p w:rsidR="008D5094" w:rsidRPr="00EA00DF" w:rsidRDefault="008D5094" w:rsidP="00870D9F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A00DF">
        <w:rPr>
          <w:rFonts w:ascii="Times New Roman" w:hAnsi="Times New Roman" w:cs="Times New Roman"/>
          <w:sz w:val="28"/>
          <w:szCs w:val="28"/>
        </w:rPr>
        <w:t xml:space="preserve">- размещение на официальном сайте контрольного органа в сети «Интернет» перечней нормативных правовых актов или их отдельных частей, содержащих обязательные требования, оценка соблюдения которых является </w:t>
      </w:r>
      <w:r w:rsidRPr="00EA00DF">
        <w:rPr>
          <w:rFonts w:ascii="Times New Roman" w:hAnsi="Times New Roman" w:cs="Times New Roman"/>
          <w:sz w:val="28"/>
          <w:szCs w:val="28"/>
        </w:rPr>
        <w:lastRenderedPageBreak/>
        <w:t>предметом муниципального контроля в сфере благоустройства, а также текстов соответствующих нормативных правовых актов;</w:t>
      </w:r>
    </w:p>
    <w:p w:rsidR="008D5094" w:rsidRPr="00EA00DF" w:rsidRDefault="008D5094" w:rsidP="00870D9F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A00DF">
        <w:rPr>
          <w:rFonts w:ascii="Times New Roman" w:hAnsi="Times New Roman" w:cs="Times New Roman"/>
          <w:sz w:val="28"/>
          <w:szCs w:val="28"/>
        </w:rPr>
        <w:t>- осуществление информирования юридических лиц, индивидуальных предпринимателей по вопросам соблюдения обязательных требований, в том числе посредством разработки и опубликования руководств по соблюдению обязательных требований, разъяснительной работы в средствах массовой информации;</w:t>
      </w:r>
    </w:p>
    <w:p w:rsidR="008D5094" w:rsidRPr="00EA00DF" w:rsidRDefault="008D5094" w:rsidP="00870D9F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A00DF">
        <w:rPr>
          <w:rFonts w:ascii="Times New Roman" w:hAnsi="Times New Roman" w:cs="Times New Roman"/>
          <w:sz w:val="28"/>
          <w:szCs w:val="28"/>
        </w:rPr>
        <w:t>- проведение личного приема контрольным органом представителей подконтрольных субъектов предпринимательской деятельности, в том числе по вопросам организации и проведения проверок, соблюдения требований законодательства при осуществлении муниципального контроля в сфере благоустройства.</w:t>
      </w:r>
    </w:p>
    <w:p w:rsidR="008D5094" w:rsidRPr="00EA00DF" w:rsidRDefault="008D5094" w:rsidP="00870D9F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E3FFF">
        <w:rPr>
          <w:rFonts w:ascii="Times New Roman" w:hAnsi="Times New Roman" w:cs="Times New Roman"/>
          <w:sz w:val="28"/>
          <w:szCs w:val="28"/>
        </w:rPr>
        <w:t>Профилактический визит, как вид профилактического мероприятия</w:t>
      </w:r>
      <w:r w:rsidR="00CE3FFF">
        <w:rPr>
          <w:rFonts w:ascii="Times New Roman" w:hAnsi="Times New Roman" w:cs="Times New Roman"/>
          <w:sz w:val="28"/>
          <w:szCs w:val="28"/>
        </w:rPr>
        <w:t>,</w:t>
      </w:r>
      <w:r w:rsidRPr="00CE3FFF">
        <w:rPr>
          <w:rFonts w:ascii="Times New Roman" w:hAnsi="Times New Roman" w:cs="Times New Roman"/>
          <w:sz w:val="28"/>
          <w:szCs w:val="28"/>
        </w:rPr>
        <w:t xml:space="preserve"> не применялся</w:t>
      </w:r>
      <w:r w:rsidR="00CE3FFF" w:rsidRPr="00CE3FFF">
        <w:rPr>
          <w:rFonts w:ascii="Times New Roman" w:hAnsi="Times New Roman" w:cs="Times New Roman"/>
          <w:sz w:val="28"/>
          <w:szCs w:val="28"/>
        </w:rPr>
        <w:t>.</w:t>
      </w:r>
    </w:p>
    <w:p w:rsidR="008D5094" w:rsidRPr="00EA00DF" w:rsidRDefault="00CE3FFF" w:rsidP="00870D9F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За 10 месяцев 2024 года объявлено 12</w:t>
      </w:r>
      <w:r w:rsidR="008D5094" w:rsidRPr="00EA00DF">
        <w:rPr>
          <w:rFonts w:ascii="Times New Roman" w:hAnsi="Times New Roman" w:cs="Times New Roman"/>
          <w:sz w:val="28"/>
          <w:szCs w:val="28"/>
        </w:rPr>
        <w:t xml:space="preserve"> предостережений о недопустимости нарушения обязательных требований.</w:t>
      </w:r>
    </w:p>
    <w:p w:rsidR="008D5094" w:rsidRPr="00EA00DF" w:rsidRDefault="008D5094" w:rsidP="00870D9F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A00DF">
        <w:rPr>
          <w:rFonts w:ascii="Times New Roman" w:hAnsi="Times New Roman" w:cs="Times New Roman"/>
          <w:sz w:val="28"/>
          <w:szCs w:val="28"/>
        </w:rPr>
        <w:t>В рамках профилактики рисков причинения вреда (ущерба) охраняемым законом ценн</w:t>
      </w:r>
      <w:r w:rsidR="008506BC">
        <w:rPr>
          <w:rFonts w:ascii="Times New Roman" w:hAnsi="Times New Roman" w:cs="Times New Roman"/>
          <w:sz w:val="28"/>
          <w:szCs w:val="28"/>
        </w:rPr>
        <w:t>остям контрольным органом в 2025</w:t>
      </w:r>
      <w:r w:rsidRPr="00EA00DF">
        <w:rPr>
          <w:rFonts w:ascii="Times New Roman" w:hAnsi="Times New Roman" w:cs="Times New Roman"/>
          <w:sz w:val="28"/>
          <w:szCs w:val="28"/>
        </w:rPr>
        <w:t xml:space="preserve"> году планируется проведение следующих профилактических мероприятий:</w:t>
      </w:r>
    </w:p>
    <w:p w:rsidR="008D5094" w:rsidRPr="00EA00DF" w:rsidRDefault="008D5094" w:rsidP="00870D9F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A00DF">
        <w:rPr>
          <w:rFonts w:ascii="Times New Roman" w:hAnsi="Times New Roman" w:cs="Times New Roman"/>
          <w:sz w:val="28"/>
          <w:szCs w:val="28"/>
        </w:rPr>
        <w:t>1)</w:t>
      </w:r>
      <w:r w:rsidRPr="00EA00DF">
        <w:rPr>
          <w:rFonts w:ascii="Times New Roman" w:hAnsi="Times New Roman" w:cs="Times New Roman"/>
          <w:sz w:val="28"/>
          <w:szCs w:val="28"/>
        </w:rPr>
        <w:tab/>
        <w:t>Информирование;</w:t>
      </w:r>
    </w:p>
    <w:p w:rsidR="008D5094" w:rsidRPr="00EA00DF" w:rsidRDefault="008D5094" w:rsidP="00870D9F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A00DF">
        <w:rPr>
          <w:rFonts w:ascii="Times New Roman" w:hAnsi="Times New Roman" w:cs="Times New Roman"/>
          <w:sz w:val="28"/>
          <w:szCs w:val="28"/>
        </w:rPr>
        <w:t>2)</w:t>
      </w:r>
      <w:r w:rsidRPr="00EA00DF">
        <w:rPr>
          <w:rFonts w:ascii="Times New Roman" w:hAnsi="Times New Roman" w:cs="Times New Roman"/>
          <w:sz w:val="28"/>
          <w:szCs w:val="28"/>
        </w:rPr>
        <w:tab/>
        <w:t>Профилактический визит;</w:t>
      </w:r>
    </w:p>
    <w:p w:rsidR="008D5094" w:rsidRPr="00EA00DF" w:rsidRDefault="008D5094" w:rsidP="00870D9F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A00DF">
        <w:rPr>
          <w:rFonts w:ascii="Times New Roman" w:hAnsi="Times New Roman" w:cs="Times New Roman"/>
          <w:sz w:val="28"/>
          <w:szCs w:val="28"/>
        </w:rPr>
        <w:t>3)</w:t>
      </w:r>
      <w:r w:rsidRPr="00EA00DF">
        <w:rPr>
          <w:rFonts w:ascii="Times New Roman" w:hAnsi="Times New Roman" w:cs="Times New Roman"/>
          <w:sz w:val="28"/>
          <w:szCs w:val="28"/>
        </w:rPr>
        <w:tab/>
        <w:t>Объявление предостережений;</w:t>
      </w:r>
    </w:p>
    <w:p w:rsidR="008D5094" w:rsidRPr="00EA00DF" w:rsidRDefault="008D5094" w:rsidP="00870D9F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A00DF">
        <w:rPr>
          <w:rFonts w:ascii="Times New Roman" w:hAnsi="Times New Roman" w:cs="Times New Roman"/>
          <w:sz w:val="28"/>
          <w:szCs w:val="28"/>
        </w:rPr>
        <w:t>4)</w:t>
      </w:r>
      <w:r w:rsidRPr="00EA00DF">
        <w:rPr>
          <w:rFonts w:ascii="Times New Roman" w:hAnsi="Times New Roman" w:cs="Times New Roman"/>
          <w:sz w:val="28"/>
          <w:szCs w:val="28"/>
        </w:rPr>
        <w:tab/>
        <w:t>Консультирование.</w:t>
      </w:r>
    </w:p>
    <w:p w:rsidR="008D5094" w:rsidRPr="00EA00DF" w:rsidRDefault="008D5094" w:rsidP="00870D9F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A00DF">
        <w:rPr>
          <w:rFonts w:ascii="Times New Roman" w:hAnsi="Times New Roman" w:cs="Times New Roman"/>
          <w:sz w:val="28"/>
          <w:szCs w:val="28"/>
        </w:rPr>
        <w:t>Программа профилактики разработана в целях предупреждения возможного нарушения юридическими лицами, их руководителями и иными должностными лицами, индивидуальными предпринимателями, гражданами обязательных требований законодательства и снижения рисков причинения ущерба охраняемым законом ценностям.</w:t>
      </w:r>
    </w:p>
    <w:p w:rsidR="00564273" w:rsidRDefault="008D5094" w:rsidP="00564273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A00DF">
        <w:rPr>
          <w:rFonts w:ascii="Times New Roman" w:hAnsi="Times New Roman" w:cs="Times New Roman"/>
          <w:sz w:val="28"/>
          <w:szCs w:val="28"/>
        </w:rPr>
        <w:t>Одной из причин нарушений является различное толкование контролируемыми лицами действующего законодательства и позиция контролируемых лиц о необязательности соблюдения этих требований. Основные проблемы, на решение которых будет направлена программа профилактики: формирование модели социально ответственного, добросовестного, правового поведения контролируемых лиц и единого понимания обязательных требований у всех участников контрольной деятельности посредством проведения информирования, консультирования, выдачи предостережения.</w:t>
      </w:r>
    </w:p>
    <w:p w:rsidR="008D5094" w:rsidRPr="00EA00DF" w:rsidRDefault="008D5094" w:rsidP="00564273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A00DF">
        <w:rPr>
          <w:rFonts w:ascii="Times New Roman" w:hAnsi="Times New Roman" w:cs="Times New Roman"/>
          <w:sz w:val="28"/>
          <w:szCs w:val="28"/>
        </w:rPr>
        <w:t>Проведение профилактических мероприятий должно способствовать улучшению в целом ситуации, снижению количества выявляемых нарушений обязательных требований в указанной сфере.</w:t>
      </w:r>
    </w:p>
    <w:p w:rsidR="00870D9F" w:rsidRDefault="008D5094" w:rsidP="00564273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A00DF">
        <w:rPr>
          <w:rFonts w:ascii="Times New Roman" w:hAnsi="Times New Roman" w:cs="Times New Roman"/>
          <w:sz w:val="28"/>
          <w:szCs w:val="28"/>
        </w:rPr>
        <w:lastRenderedPageBreak/>
        <w:t>Мероприятия программы профилактики представляют собой комплекс мер, направленных на достижение целей и решение основных задач программы профилактики.</w:t>
      </w:r>
    </w:p>
    <w:p w:rsidR="00564273" w:rsidRDefault="00564273" w:rsidP="00564273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F57BE3" w:rsidRDefault="00957583" w:rsidP="00957583">
      <w:pPr>
        <w:spacing w:after="0"/>
        <w:ind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2. </w:t>
      </w:r>
      <w:r w:rsidR="008D5094" w:rsidRPr="00EA00DF">
        <w:rPr>
          <w:rFonts w:ascii="Times New Roman" w:hAnsi="Times New Roman" w:cs="Times New Roman"/>
          <w:sz w:val="28"/>
          <w:szCs w:val="28"/>
        </w:rPr>
        <w:t>Цели и задачи реализации Программы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957583" w:rsidRPr="00EA00DF" w:rsidRDefault="00957583" w:rsidP="00957583">
      <w:pPr>
        <w:spacing w:after="0"/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p w:rsidR="008D5094" w:rsidRPr="00EA00DF" w:rsidRDefault="008D5094" w:rsidP="00870D9F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A00DF">
        <w:rPr>
          <w:rFonts w:ascii="Times New Roman" w:hAnsi="Times New Roman" w:cs="Times New Roman"/>
          <w:sz w:val="28"/>
          <w:szCs w:val="28"/>
        </w:rPr>
        <w:t>2.1. Целями профилактической работы являются:</w:t>
      </w:r>
    </w:p>
    <w:p w:rsidR="008D5094" w:rsidRPr="00EA00DF" w:rsidRDefault="008D5094" w:rsidP="00870D9F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A00DF">
        <w:rPr>
          <w:rFonts w:ascii="Times New Roman" w:hAnsi="Times New Roman" w:cs="Times New Roman"/>
          <w:sz w:val="28"/>
          <w:szCs w:val="28"/>
        </w:rPr>
        <w:t>- стимулирование добросовестного соблюдения обязательных требований всеми контролируемыми лицами;</w:t>
      </w:r>
    </w:p>
    <w:p w:rsidR="008D5094" w:rsidRPr="00EA00DF" w:rsidRDefault="008D5094" w:rsidP="00870D9F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A00DF">
        <w:rPr>
          <w:rFonts w:ascii="Times New Roman" w:hAnsi="Times New Roman" w:cs="Times New Roman"/>
          <w:sz w:val="28"/>
          <w:szCs w:val="28"/>
        </w:rPr>
        <w:t>- устранение условий, причин и факторов, способных привести к нарушениям обязательных требований и (или) причинению вреда (ущерба) охраняемым законом ценностям;</w:t>
      </w:r>
    </w:p>
    <w:p w:rsidR="00564273" w:rsidRDefault="008D5094" w:rsidP="00564273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A00DF">
        <w:rPr>
          <w:rFonts w:ascii="Times New Roman" w:hAnsi="Times New Roman" w:cs="Times New Roman"/>
          <w:sz w:val="28"/>
          <w:szCs w:val="28"/>
        </w:rPr>
        <w:t>- создание условий для доведения обязательных требований до контролируемых лиц, повышение информированности о способах их соблюдения.</w:t>
      </w:r>
    </w:p>
    <w:p w:rsidR="00F57BE3" w:rsidRPr="00EA00DF" w:rsidRDefault="00F57BE3" w:rsidP="00564273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8D5094" w:rsidRPr="00EA00DF" w:rsidRDefault="008D5094" w:rsidP="00870D9F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A00DF">
        <w:rPr>
          <w:rFonts w:ascii="Times New Roman" w:hAnsi="Times New Roman" w:cs="Times New Roman"/>
          <w:sz w:val="28"/>
          <w:szCs w:val="28"/>
        </w:rPr>
        <w:t>2.2. Задачами профилактической работы являются:</w:t>
      </w:r>
    </w:p>
    <w:p w:rsidR="008D5094" w:rsidRPr="00EA00DF" w:rsidRDefault="008D5094" w:rsidP="00870D9F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A00DF">
        <w:rPr>
          <w:rFonts w:ascii="Times New Roman" w:hAnsi="Times New Roman" w:cs="Times New Roman"/>
          <w:sz w:val="28"/>
          <w:szCs w:val="28"/>
        </w:rPr>
        <w:t xml:space="preserve">- укрепление </w:t>
      </w:r>
      <w:proofErr w:type="gramStart"/>
      <w:r w:rsidRPr="00EA00DF">
        <w:rPr>
          <w:rFonts w:ascii="Times New Roman" w:hAnsi="Times New Roman" w:cs="Times New Roman"/>
          <w:sz w:val="28"/>
          <w:szCs w:val="28"/>
        </w:rPr>
        <w:t>системы профилактики нарушений рисков причинения</w:t>
      </w:r>
      <w:proofErr w:type="gramEnd"/>
      <w:r w:rsidRPr="00EA00DF">
        <w:rPr>
          <w:rFonts w:ascii="Times New Roman" w:hAnsi="Times New Roman" w:cs="Times New Roman"/>
          <w:sz w:val="28"/>
          <w:szCs w:val="28"/>
        </w:rPr>
        <w:t xml:space="preserve"> вреда (ущерба) охраняемым законом ценностям;</w:t>
      </w:r>
    </w:p>
    <w:p w:rsidR="008D5094" w:rsidRPr="00EA00DF" w:rsidRDefault="008D5094" w:rsidP="00870D9F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A00DF">
        <w:rPr>
          <w:rFonts w:ascii="Times New Roman" w:hAnsi="Times New Roman" w:cs="Times New Roman"/>
          <w:sz w:val="28"/>
          <w:szCs w:val="28"/>
        </w:rPr>
        <w:t>- повышение правосознания и правовой культуры руководителей органов государственной власти, органов местного самоуправления, юридических лиц, индивидуальных предпринимателей и граждан;</w:t>
      </w:r>
    </w:p>
    <w:p w:rsidR="008D5094" w:rsidRPr="00EA00DF" w:rsidRDefault="008D5094" w:rsidP="00870D9F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A00DF">
        <w:rPr>
          <w:rFonts w:ascii="Times New Roman" w:hAnsi="Times New Roman" w:cs="Times New Roman"/>
          <w:sz w:val="28"/>
          <w:szCs w:val="28"/>
        </w:rPr>
        <w:t>- оценка возможной угрозы причинения, либо причинения вреда жизни, здоровью граждан, выработка и реализация профилактических мер, способствующих ее снижению;</w:t>
      </w:r>
    </w:p>
    <w:p w:rsidR="008D5094" w:rsidRPr="00EA00DF" w:rsidRDefault="008D5094" w:rsidP="00870D9F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A00DF">
        <w:rPr>
          <w:rFonts w:ascii="Times New Roman" w:hAnsi="Times New Roman" w:cs="Times New Roman"/>
          <w:sz w:val="28"/>
          <w:szCs w:val="28"/>
        </w:rPr>
        <w:t>- выявление факторов угрозы причинения, либо причинения вреда жизни, здоровью граждан, причин и условий, способствующих нарушению обязательных требований, определение способов устранения или снижения угрозы;</w:t>
      </w:r>
    </w:p>
    <w:p w:rsidR="00F57BE3" w:rsidRDefault="008D5094" w:rsidP="00F57BE3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A00DF">
        <w:rPr>
          <w:rFonts w:ascii="Times New Roman" w:hAnsi="Times New Roman" w:cs="Times New Roman"/>
          <w:sz w:val="28"/>
          <w:szCs w:val="28"/>
        </w:rPr>
        <w:t>- оценка состояния подконтрольной среды и установление зависимости видов и интенсивности профилактических мероприятий от присвоенных контролируемым лицам уровней риска.</w:t>
      </w:r>
    </w:p>
    <w:p w:rsidR="00F57BE3" w:rsidRPr="00F57BE3" w:rsidRDefault="00F57BE3" w:rsidP="00CE3FF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3B760C" w:rsidRPr="00957583" w:rsidRDefault="003B760C" w:rsidP="00957583">
      <w:pPr>
        <w:pStyle w:val="a3"/>
        <w:numPr>
          <w:ilvl w:val="0"/>
          <w:numId w:val="2"/>
        </w:num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57583">
        <w:rPr>
          <w:rFonts w:ascii="Times New Roman" w:eastAsia="Times New Roman" w:hAnsi="Times New Roman" w:cs="Times New Roman"/>
          <w:sz w:val="28"/>
          <w:szCs w:val="28"/>
          <w:lang w:eastAsia="ru-RU"/>
        </w:rPr>
        <w:t>Перечень профилактических мероприятий, сроки (периодичность) их проведения</w:t>
      </w:r>
      <w:r w:rsidR="00957583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3B760C" w:rsidRPr="00EA00DF" w:rsidRDefault="003B760C" w:rsidP="003B760C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tbl>
      <w:tblPr>
        <w:tblW w:w="9498" w:type="dxa"/>
        <w:tblInd w:w="108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25"/>
        <w:gridCol w:w="2134"/>
        <w:gridCol w:w="2968"/>
        <w:gridCol w:w="2128"/>
        <w:gridCol w:w="1843"/>
      </w:tblGrid>
      <w:tr w:rsidR="003B760C" w:rsidRPr="00F57BE3" w:rsidTr="00F57BE3">
        <w:tc>
          <w:tcPr>
            <w:tcW w:w="4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B760C" w:rsidRPr="00F57BE3" w:rsidRDefault="003B760C" w:rsidP="007508FF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</w:pPr>
            <w:r w:rsidRPr="00F57BE3"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t>№</w:t>
            </w:r>
          </w:p>
        </w:tc>
        <w:tc>
          <w:tcPr>
            <w:tcW w:w="2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B760C" w:rsidRPr="00F57BE3" w:rsidRDefault="003B760C" w:rsidP="007508FF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</w:pPr>
            <w:r w:rsidRPr="00F57BE3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Вид мероприятия</w:t>
            </w:r>
          </w:p>
        </w:tc>
        <w:tc>
          <w:tcPr>
            <w:tcW w:w="29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B760C" w:rsidRPr="00F57BE3" w:rsidRDefault="003B760C" w:rsidP="007508FF">
            <w:pPr>
              <w:spacing w:after="0" w:line="0" w:lineRule="atLeast"/>
              <w:ind w:firstLine="36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</w:pPr>
            <w:r w:rsidRPr="00F57BE3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Форма мероприятия</w:t>
            </w:r>
          </w:p>
        </w:tc>
        <w:tc>
          <w:tcPr>
            <w:tcW w:w="21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B760C" w:rsidRPr="00F57BE3" w:rsidRDefault="003B760C" w:rsidP="007508FF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</w:pPr>
            <w:r w:rsidRPr="00F57BE3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 xml:space="preserve">Подразделение </w:t>
            </w:r>
            <w:r w:rsidR="009F4265" w:rsidRPr="00F57BE3">
              <w:rPr>
                <w:rFonts w:ascii="Times New Roman" w:eastAsia="Times New Roman" w:hAnsi="Times New Roman" w:cs="Times New Roman"/>
                <w:b/>
                <w:bCs/>
                <w:iCs/>
                <w:color w:val="000000"/>
                <w:lang w:eastAsia="ru-RU"/>
              </w:rPr>
              <w:t>администрации Киро</w:t>
            </w:r>
            <w:r w:rsidR="008506BC">
              <w:rPr>
                <w:rFonts w:ascii="Times New Roman" w:eastAsia="Times New Roman" w:hAnsi="Times New Roman" w:cs="Times New Roman"/>
                <w:b/>
                <w:bCs/>
                <w:iCs/>
                <w:color w:val="000000"/>
                <w:lang w:eastAsia="ru-RU"/>
              </w:rPr>
              <w:t xml:space="preserve">вского района города </w:t>
            </w:r>
            <w:r w:rsidRPr="00F57BE3">
              <w:rPr>
                <w:rFonts w:ascii="Times New Roman" w:eastAsia="Times New Roman" w:hAnsi="Times New Roman" w:cs="Times New Roman"/>
                <w:b/>
                <w:bCs/>
                <w:iCs/>
                <w:color w:val="000000"/>
                <w:lang w:eastAsia="ru-RU"/>
              </w:rPr>
              <w:t>Астрахани</w:t>
            </w:r>
            <w:r w:rsidRPr="00F57BE3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 xml:space="preserve">, ответственное за </w:t>
            </w:r>
            <w:r w:rsidRPr="00F57BE3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lastRenderedPageBreak/>
              <w:t>реализацию мероприятия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B760C" w:rsidRPr="00F57BE3" w:rsidRDefault="003B760C" w:rsidP="007508FF">
            <w:pPr>
              <w:spacing w:after="0" w:line="0" w:lineRule="atLeast"/>
              <w:ind w:left="-92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</w:pPr>
            <w:r w:rsidRPr="00F57BE3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lastRenderedPageBreak/>
              <w:t>Сроки (периодичность) их проведения</w:t>
            </w:r>
          </w:p>
        </w:tc>
      </w:tr>
      <w:tr w:rsidR="003B760C" w:rsidRPr="00F57BE3" w:rsidTr="00F57BE3">
        <w:tc>
          <w:tcPr>
            <w:tcW w:w="425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B760C" w:rsidRPr="00F57BE3" w:rsidRDefault="003B760C" w:rsidP="007508FF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F57BE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lastRenderedPageBreak/>
              <w:t>1.</w:t>
            </w:r>
          </w:p>
        </w:tc>
        <w:tc>
          <w:tcPr>
            <w:tcW w:w="2134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B760C" w:rsidRPr="00F57BE3" w:rsidRDefault="003B760C" w:rsidP="007508FF">
            <w:pPr>
              <w:spacing w:after="0" w:line="0" w:lineRule="atLeast"/>
              <w:ind w:firstLine="8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F57BE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Информирование</w:t>
            </w:r>
          </w:p>
        </w:tc>
        <w:tc>
          <w:tcPr>
            <w:tcW w:w="29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B760C" w:rsidRPr="00F57BE3" w:rsidRDefault="003B760C" w:rsidP="007508FF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F57BE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Размещение сведений по вопросам соблюдения</w:t>
            </w:r>
          </w:p>
          <w:p w:rsidR="003B760C" w:rsidRPr="00F57BE3" w:rsidRDefault="003B760C" w:rsidP="007508FF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F57BE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обязательных требований на офиц</w:t>
            </w:r>
            <w:r w:rsidR="009F4265" w:rsidRPr="00F57BE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иальном сайте администрации Киро</w:t>
            </w:r>
            <w:r w:rsidR="008506B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вского района города </w:t>
            </w:r>
            <w:r w:rsidRPr="00F57BE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Астрахани в информационно-телекоммуникационной</w:t>
            </w:r>
          </w:p>
          <w:p w:rsidR="003B760C" w:rsidRPr="00F57BE3" w:rsidRDefault="003B760C" w:rsidP="007508FF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gramStart"/>
            <w:r w:rsidRPr="00F57BE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сети «Интернет» (далее – официальный сайт администрации в сети</w:t>
            </w:r>
            <w:proofErr w:type="gramEnd"/>
          </w:p>
          <w:p w:rsidR="003B760C" w:rsidRPr="00F57BE3" w:rsidRDefault="003B760C" w:rsidP="007508FF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gramStart"/>
            <w:r w:rsidRPr="00F57BE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«Интернет»), в средствах массовой информации, через личные кабинеты контролируемых лиц в государственных информационных системах (при их наличии) и в иных</w:t>
            </w:r>
            <w:proofErr w:type="gramEnd"/>
          </w:p>
          <w:p w:rsidR="003B760C" w:rsidRPr="00F57BE3" w:rsidRDefault="003B760C" w:rsidP="007508FF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gramStart"/>
            <w:r w:rsidRPr="00F57BE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формах</w:t>
            </w:r>
            <w:proofErr w:type="gramEnd"/>
          </w:p>
        </w:tc>
        <w:tc>
          <w:tcPr>
            <w:tcW w:w="21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B760C" w:rsidRPr="00F57BE3" w:rsidRDefault="003B760C" w:rsidP="009F4265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F57BE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Контрольно-инспекционный отдел админ</w:t>
            </w:r>
            <w:r w:rsidR="009F4265" w:rsidRPr="00F57BE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истрации Киро</w:t>
            </w:r>
            <w:r w:rsidR="008506B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вского района города </w:t>
            </w:r>
            <w:r w:rsidRPr="00F57BE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Астрахани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B760C" w:rsidRPr="00F57BE3" w:rsidRDefault="003B760C" w:rsidP="007508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F57BE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По мере необходимости в течение года</w:t>
            </w:r>
          </w:p>
        </w:tc>
      </w:tr>
      <w:tr w:rsidR="003B760C" w:rsidRPr="00F57BE3" w:rsidTr="00F57BE3">
        <w:trPr>
          <w:trHeight w:val="530"/>
        </w:trPr>
        <w:tc>
          <w:tcPr>
            <w:tcW w:w="425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3B760C" w:rsidRPr="00F57BE3" w:rsidRDefault="003B760C" w:rsidP="007508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2134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3B760C" w:rsidRPr="00F57BE3" w:rsidRDefault="003B760C" w:rsidP="007508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29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B760C" w:rsidRPr="00F57BE3" w:rsidRDefault="003B760C" w:rsidP="007508F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F57BE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Размещение и поддержание в актуальном состоянии на официальном сайте администрации в сети</w:t>
            </w:r>
          </w:p>
          <w:p w:rsidR="003B760C" w:rsidRPr="00F57BE3" w:rsidRDefault="003B760C" w:rsidP="007508F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F57BE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«Интернет» сведений, определенных частью 3 статьи 46 Федерального закона</w:t>
            </w:r>
            <w:r w:rsidR="0045259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r w:rsidRPr="00F57BE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№ 248-ФЗ</w:t>
            </w:r>
          </w:p>
        </w:tc>
        <w:tc>
          <w:tcPr>
            <w:tcW w:w="21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B760C" w:rsidRPr="00F57BE3" w:rsidRDefault="003B760C" w:rsidP="007508F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F57BE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Контрольно-инспек</w:t>
            </w:r>
            <w:r w:rsidR="009F4265" w:rsidRPr="00F57BE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ционный отдел администрации Кир</w:t>
            </w:r>
            <w:r w:rsidR="008506B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овского района города </w:t>
            </w:r>
            <w:r w:rsidRPr="00F57BE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Астрахани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B760C" w:rsidRPr="00F57BE3" w:rsidRDefault="003B760C" w:rsidP="007508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F57BE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По мере обновления</w:t>
            </w:r>
          </w:p>
        </w:tc>
      </w:tr>
      <w:tr w:rsidR="003B760C" w:rsidRPr="00F57BE3" w:rsidTr="00F57BE3">
        <w:trPr>
          <w:trHeight w:val="1946"/>
        </w:trPr>
        <w:tc>
          <w:tcPr>
            <w:tcW w:w="4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B760C" w:rsidRPr="00F57BE3" w:rsidRDefault="003B760C" w:rsidP="007508F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F57BE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2.</w:t>
            </w:r>
          </w:p>
        </w:tc>
        <w:tc>
          <w:tcPr>
            <w:tcW w:w="2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B760C" w:rsidRPr="00F57BE3" w:rsidRDefault="003B760C" w:rsidP="007508F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F57BE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Профилактический визит</w:t>
            </w:r>
          </w:p>
        </w:tc>
        <w:tc>
          <w:tcPr>
            <w:tcW w:w="29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B760C" w:rsidRPr="00F57BE3" w:rsidRDefault="003B760C" w:rsidP="007508F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F57BE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Профилактическое мероприятие, которое проводит орган государственного контроля в форме беседы по месту осуществления деятельности контролируемого лица либо путем использования видео-конференц-связи.</w:t>
            </w:r>
          </w:p>
        </w:tc>
        <w:tc>
          <w:tcPr>
            <w:tcW w:w="21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B760C" w:rsidRPr="00F57BE3" w:rsidRDefault="003B760C" w:rsidP="007508F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F57BE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Контрольно-инспек</w:t>
            </w:r>
            <w:r w:rsidR="009F4265" w:rsidRPr="00F57BE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ционный отдел администрации Кир</w:t>
            </w:r>
            <w:r w:rsidRPr="00F57BE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овско</w:t>
            </w:r>
            <w:r w:rsidR="008506B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го района города </w:t>
            </w:r>
            <w:r w:rsidRPr="00F57BE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Астрахани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B760C" w:rsidRPr="00F57BE3" w:rsidRDefault="003B760C" w:rsidP="007508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F57BE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 течение года (при наличии оснований)</w:t>
            </w:r>
          </w:p>
        </w:tc>
      </w:tr>
      <w:tr w:rsidR="003B760C" w:rsidRPr="00F57BE3" w:rsidTr="00F57BE3">
        <w:tc>
          <w:tcPr>
            <w:tcW w:w="4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B760C" w:rsidRPr="00F57BE3" w:rsidRDefault="003B760C" w:rsidP="007508FF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F57BE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3.</w:t>
            </w:r>
          </w:p>
        </w:tc>
        <w:tc>
          <w:tcPr>
            <w:tcW w:w="2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B760C" w:rsidRPr="00F57BE3" w:rsidRDefault="003B760C" w:rsidP="007508FF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F57BE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Объявление предостережения</w:t>
            </w:r>
          </w:p>
        </w:tc>
        <w:tc>
          <w:tcPr>
            <w:tcW w:w="29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B760C" w:rsidRPr="00F57BE3" w:rsidRDefault="003B760C" w:rsidP="007508FF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F57BE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Объявление предостережений контролируемым лицам</w:t>
            </w:r>
            <w:r w:rsidRPr="00F57BE3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r w:rsidRPr="00F57BE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о недопустимости нарушения обязательных требований в целях принятия мер по обеспечению их соблюдения </w:t>
            </w:r>
          </w:p>
        </w:tc>
        <w:tc>
          <w:tcPr>
            <w:tcW w:w="21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B760C" w:rsidRPr="00F57BE3" w:rsidRDefault="003B760C" w:rsidP="007508FF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F57BE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Контрольно-инспек</w:t>
            </w:r>
            <w:r w:rsidR="009F4265" w:rsidRPr="00F57BE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ционный отдел администрации Кир</w:t>
            </w:r>
            <w:r w:rsidR="008506B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овского района города </w:t>
            </w:r>
            <w:r w:rsidRPr="00F57BE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Астрахани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B760C" w:rsidRPr="00F57BE3" w:rsidRDefault="003B760C" w:rsidP="007508FF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F57BE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 течение года (при наличии оснований)</w:t>
            </w:r>
          </w:p>
        </w:tc>
      </w:tr>
      <w:tr w:rsidR="003B760C" w:rsidRPr="00F57BE3" w:rsidTr="00F57BE3">
        <w:trPr>
          <w:trHeight w:val="1115"/>
        </w:trPr>
        <w:tc>
          <w:tcPr>
            <w:tcW w:w="4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B760C" w:rsidRPr="00F57BE3" w:rsidRDefault="003B760C" w:rsidP="007508F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F57BE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4.</w:t>
            </w:r>
          </w:p>
        </w:tc>
        <w:tc>
          <w:tcPr>
            <w:tcW w:w="2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B760C" w:rsidRPr="00F57BE3" w:rsidRDefault="003B760C" w:rsidP="007508FF">
            <w:pPr>
              <w:spacing w:after="0" w:line="240" w:lineRule="auto"/>
              <w:ind w:firstLine="34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F57BE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Консультирование</w:t>
            </w:r>
          </w:p>
        </w:tc>
        <w:tc>
          <w:tcPr>
            <w:tcW w:w="29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B760C" w:rsidRPr="00F57BE3" w:rsidRDefault="003B760C" w:rsidP="007508F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F57BE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Проведение должностными лицами консультирования по вопросам:</w:t>
            </w:r>
          </w:p>
          <w:p w:rsidR="003B760C" w:rsidRPr="00F57BE3" w:rsidRDefault="003B760C" w:rsidP="007508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F57BE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1) компетенция контрольного органа;</w:t>
            </w:r>
          </w:p>
          <w:p w:rsidR="003B760C" w:rsidRPr="00F57BE3" w:rsidRDefault="003B760C" w:rsidP="007508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F57BE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2) соблюдение обязательных требований;</w:t>
            </w:r>
          </w:p>
          <w:p w:rsidR="003B760C" w:rsidRPr="00F57BE3" w:rsidRDefault="003B760C" w:rsidP="007508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F57BE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3) порядок проведения контрольных (надзорных) мероприятий;</w:t>
            </w:r>
          </w:p>
          <w:p w:rsidR="003B760C" w:rsidRPr="00F57BE3" w:rsidRDefault="003B760C" w:rsidP="007508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F57BE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4) периодичность проведения контрольных (надзорных) мероприятий;</w:t>
            </w:r>
          </w:p>
          <w:p w:rsidR="003B760C" w:rsidRPr="00F57BE3" w:rsidRDefault="003B760C" w:rsidP="007508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F57BE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lastRenderedPageBreak/>
              <w:t>5) порядок принятия решений по итогам контрольных (надзорных)</w:t>
            </w:r>
          </w:p>
          <w:p w:rsidR="003B760C" w:rsidRPr="00F57BE3" w:rsidRDefault="003B760C" w:rsidP="007508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F57BE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мероприятий;</w:t>
            </w:r>
          </w:p>
          <w:p w:rsidR="003B760C" w:rsidRPr="00F57BE3" w:rsidRDefault="003B760C" w:rsidP="007508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F57BE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6) применение мер ответственности.</w:t>
            </w:r>
          </w:p>
          <w:p w:rsidR="003B760C" w:rsidRPr="00F57BE3" w:rsidRDefault="003B760C" w:rsidP="007508F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F57BE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Консультирование осуществляется как в устной форме по телефону, посредством видеоконференцсвязи, на личном приеме либо в ходе</w:t>
            </w:r>
          </w:p>
          <w:p w:rsidR="003B760C" w:rsidRPr="00F57BE3" w:rsidRDefault="003B760C" w:rsidP="007508F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F57BE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проведения профилактического мероприятия, контрольного (надзорного)</w:t>
            </w:r>
          </w:p>
          <w:p w:rsidR="003B760C" w:rsidRPr="00F57BE3" w:rsidRDefault="003B760C" w:rsidP="007508F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F57BE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мероприятия, так и в письменной форме </w:t>
            </w:r>
          </w:p>
        </w:tc>
        <w:tc>
          <w:tcPr>
            <w:tcW w:w="21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B760C" w:rsidRPr="00F57BE3" w:rsidRDefault="003B760C" w:rsidP="009F426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F57BE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lastRenderedPageBreak/>
              <w:t>Контрольно-инспе</w:t>
            </w:r>
            <w:r w:rsidR="009F4265" w:rsidRPr="00F57BE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кционный отдел администрации Кир</w:t>
            </w:r>
            <w:r w:rsidR="008506B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овского района города </w:t>
            </w:r>
            <w:r w:rsidRPr="00F57BE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Астрахани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B760C" w:rsidRPr="00F57BE3" w:rsidRDefault="003B760C" w:rsidP="007508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F57BE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 течение года (при наличии оснований)</w:t>
            </w:r>
          </w:p>
          <w:p w:rsidR="003B760C" w:rsidRPr="00F57BE3" w:rsidRDefault="003B760C" w:rsidP="007508F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</w:tbl>
    <w:p w:rsidR="003B760C" w:rsidRPr="00EA00DF" w:rsidRDefault="003B760C" w:rsidP="00564273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B760C" w:rsidRPr="00957583" w:rsidRDefault="003B760C" w:rsidP="00957583">
      <w:pPr>
        <w:pStyle w:val="a3"/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57583">
        <w:rPr>
          <w:rFonts w:ascii="Times New Roman" w:eastAsia="Times New Roman" w:hAnsi="Times New Roman" w:cs="Times New Roman"/>
          <w:sz w:val="28"/>
          <w:szCs w:val="28"/>
          <w:lang w:eastAsia="ru-RU"/>
        </w:rPr>
        <w:t>Показатели результативности и эффективности Программы</w:t>
      </w:r>
    </w:p>
    <w:p w:rsidR="003B760C" w:rsidRPr="00EA00DF" w:rsidRDefault="003B760C" w:rsidP="003B760C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tbl>
      <w:tblPr>
        <w:tblW w:w="9356" w:type="dxa"/>
        <w:tblInd w:w="80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shd w:val="clear" w:color="auto" w:fill="CED7E7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09"/>
        <w:gridCol w:w="5954"/>
        <w:gridCol w:w="2693"/>
      </w:tblGrid>
      <w:tr w:rsidR="003B760C" w:rsidRPr="00957583" w:rsidTr="007508FF">
        <w:trPr>
          <w:trHeight w:val="600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:rsidR="003B760C" w:rsidRPr="00957583" w:rsidRDefault="003B760C" w:rsidP="007508FF">
            <w:pPr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color w:val="000000"/>
                <w:u w:color="000000"/>
                <w:bdr w:val="none" w:sz="0" w:space="0" w:color="auto" w:frame="1"/>
                <w:lang w:eastAsia="ru-RU"/>
              </w:rPr>
            </w:pPr>
            <w:r w:rsidRPr="00957583">
              <w:rPr>
                <w:rFonts w:ascii="Times New Roman" w:eastAsia="Arial Unicode MS" w:hAnsi="Times New Roman" w:cs="Times New Roman"/>
                <w:bdr w:val="none" w:sz="0" w:space="0" w:color="auto" w:frame="1"/>
                <w:lang w:eastAsia="ru-RU"/>
              </w:rPr>
              <w:t xml:space="preserve">№ </w:t>
            </w:r>
            <w:proofErr w:type="gramStart"/>
            <w:r w:rsidRPr="00957583">
              <w:rPr>
                <w:rFonts w:ascii="Times New Roman" w:eastAsia="Arial Unicode MS" w:hAnsi="Times New Roman" w:cs="Times New Roman"/>
                <w:bdr w:val="none" w:sz="0" w:space="0" w:color="auto" w:frame="1"/>
                <w:lang w:eastAsia="ru-RU"/>
              </w:rPr>
              <w:t>п</w:t>
            </w:r>
            <w:proofErr w:type="gramEnd"/>
            <w:r w:rsidRPr="00957583">
              <w:rPr>
                <w:rFonts w:ascii="Times New Roman" w:eastAsia="Arial Unicode MS" w:hAnsi="Times New Roman" w:cs="Times New Roman"/>
                <w:bdr w:val="none" w:sz="0" w:space="0" w:color="auto" w:frame="1"/>
                <w:lang w:eastAsia="ru-RU"/>
              </w:rPr>
              <w:t>/п</w:t>
            </w:r>
          </w:p>
        </w:tc>
        <w:tc>
          <w:tcPr>
            <w:tcW w:w="5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:rsidR="003B760C" w:rsidRPr="00957583" w:rsidRDefault="003B760C" w:rsidP="007508FF">
            <w:pPr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color w:val="000000"/>
                <w:u w:color="000000"/>
                <w:bdr w:val="none" w:sz="0" w:space="0" w:color="auto" w:frame="1"/>
                <w:lang w:eastAsia="ru-RU"/>
              </w:rPr>
            </w:pPr>
            <w:r w:rsidRPr="00957583">
              <w:rPr>
                <w:rFonts w:ascii="Times New Roman" w:eastAsia="Arial Unicode MS" w:hAnsi="Times New Roman" w:cs="Times New Roman"/>
                <w:bdr w:val="none" w:sz="0" w:space="0" w:color="auto" w:frame="1"/>
                <w:lang w:eastAsia="ru-RU"/>
              </w:rPr>
              <w:t>Наименование показателя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:rsidR="003B760C" w:rsidRPr="00957583" w:rsidRDefault="003B760C" w:rsidP="007508FF">
            <w:pPr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color w:val="000000"/>
                <w:u w:color="000000"/>
                <w:bdr w:val="none" w:sz="0" w:space="0" w:color="auto" w:frame="1"/>
                <w:lang w:eastAsia="ru-RU"/>
              </w:rPr>
            </w:pPr>
            <w:r w:rsidRPr="00957583">
              <w:rPr>
                <w:rFonts w:ascii="Times New Roman" w:eastAsia="Arial Unicode MS" w:hAnsi="Times New Roman" w:cs="Times New Roman"/>
                <w:bdr w:val="none" w:sz="0" w:space="0" w:color="auto" w:frame="1"/>
                <w:lang w:eastAsia="ru-RU"/>
              </w:rPr>
              <w:t>Величина</w:t>
            </w:r>
          </w:p>
        </w:tc>
      </w:tr>
      <w:tr w:rsidR="003B760C" w:rsidRPr="00957583" w:rsidTr="007508FF">
        <w:trPr>
          <w:trHeight w:val="894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:rsidR="003B760C" w:rsidRPr="00957583" w:rsidRDefault="003B760C" w:rsidP="007508FF">
            <w:pPr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color w:val="000000"/>
                <w:u w:color="000000"/>
                <w:bdr w:val="none" w:sz="0" w:space="0" w:color="auto" w:frame="1"/>
                <w:lang w:eastAsia="ru-RU"/>
              </w:rPr>
            </w:pPr>
            <w:r w:rsidRPr="00957583">
              <w:rPr>
                <w:rFonts w:ascii="Times New Roman" w:eastAsia="Arial Unicode MS" w:hAnsi="Times New Roman" w:cs="Times New Roman"/>
                <w:bdr w:val="none" w:sz="0" w:space="0" w:color="auto" w:frame="1"/>
                <w:lang w:eastAsia="ru-RU"/>
              </w:rPr>
              <w:t>1.</w:t>
            </w:r>
          </w:p>
        </w:tc>
        <w:tc>
          <w:tcPr>
            <w:tcW w:w="5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:rsidR="003B760C" w:rsidRPr="00957583" w:rsidRDefault="003B760C" w:rsidP="007508FF">
            <w:pPr>
              <w:spacing w:after="0" w:line="240" w:lineRule="auto"/>
              <w:jc w:val="both"/>
              <w:rPr>
                <w:rFonts w:ascii="Times New Roman" w:eastAsia="Arial Unicode MS" w:hAnsi="Times New Roman" w:cs="Times New Roman"/>
                <w:bdr w:val="none" w:sz="0" w:space="0" w:color="auto" w:frame="1"/>
                <w:lang w:eastAsia="ru-RU"/>
              </w:rPr>
            </w:pPr>
            <w:r w:rsidRPr="00957583">
              <w:rPr>
                <w:rFonts w:ascii="Times New Roman" w:eastAsia="Arial Unicode MS" w:hAnsi="Times New Roman" w:cs="Times New Roman"/>
                <w:bdr w:val="none" w:sz="0" w:space="0" w:color="auto" w:frame="1"/>
                <w:lang w:eastAsia="ru-RU"/>
              </w:rPr>
              <w:t>Полнота информации, размещенной</w:t>
            </w:r>
            <w:r w:rsidRPr="00957583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r w:rsidRPr="00957583">
              <w:rPr>
                <w:rFonts w:ascii="Times New Roman" w:eastAsia="Arial Unicode MS" w:hAnsi="Times New Roman" w:cs="Times New Roman"/>
                <w:bdr w:val="none" w:sz="0" w:space="0" w:color="auto" w:frame="1"/>
                <w:lang w:eastAsia="ru-RU"/>
              </w:rPr>
              <w:t>на официальном сайте администрации в сети «Интернет» в соответствии с частью 3 статьи 46 Федерального закона № 248-ФЗ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:rsidR="003B760C" w:rsidRPr="00957583" w:rsidRDefault="003B760C" w:rsidP="007508FF">
            <w:pPr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color w:val="000000"/>
                <w:u w:color="000000"/>
                <w:bdr w:val="none" w:sz="0" w:space="0" w:color="auto" w:frame="1"/>
                <w:lang w:eastAsia="ru-RU"/>
              </w:rPr>
            </w:pPr>
            <w:r w:rsidRPr="00957583">
              <w:rPr>
                <w:rFonts w:ascii="Times New Roman" w:eastAsia="Arial Unicode MS" w:hAnsi="Times New Roman" w:cs="Times New Roman"/>
                <w:bdr w:val="none" w:sz="0" w:space="0" w:color="auto" w:frame="1"/>
                <w:lang w:eastAsia="ru-RU"/>
              </w:rPr>
              <w:t>100 %</w:t>
            </w:r>
          </w:p>
        </w:tc>
      </w:tr>
      <w:tr w:rsidR="003B760C" w:rsidRPr="00957583" w:rsidTr="007508FF">
        <w:trPr>
          <w:trHeight w:val="713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:rsidR="003B760C" w:rsidRPr="00957583" w:rsidRDefault="003B760C" w:rsidP="007508FF">
            <w:pPr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color w:val="000000"/>
                <w:u w:color="000000"/>
                <w:bdr w:val="none" w:sz="0" w:space="0" w:color="auto" w:frame="1"/>
                <w:lang w:eastAsia="ru-RU"/>
              </w:rPr>
            </w:pPr>
            <w:r w:rsidRPr="00957583">
              <w:rPr>
                <w:rFonts w:ascii="Times New Roman" w:eastAsia="Arial Unicode MS" w:hAnsi="Times New Roman" w:cs="Times New Roman"/>
                <w:bdr w:val="none" w:sz="0" w:space="0" w:color="auto" w:frame="1"/>
                <w:lang w:eastAsia="ru-RU"/>
              </w:rPr>
              <w:t>2.</w:t>
            </w:r>
          </w:p>
        </w:tc>
        <w:tc>
          <w:tcPr>
            <w:tcW w:w="5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:rsidR="003B760C" w:rsidRPr="00957583" w:rsidRDefault="003B760C" w:rsidP="007508FF">
            <w:pPr>
              <w:spacing w:after="0" w:line="240" w:lineRule="auto"/>
              <w:jc w:val="both"/>
              <w:rPr>
                <w:rFonts w:ascii="Times New Roman" w:eastAsia="Arial Unicode MS" w:hAnsi="Times New Roman" w:cs="Times New Roman"/>
                <w:color w:val="000000"/>
                <w:u w:color="000000"/>
                <w:bdr w:val="none" w:sz="0" w:space="0" w:color="auto" w:frame="1"/>
                <w:lang w:eastAsia="ru-RU"/>
              </w:rPr>
            </w:pPr>
            <w:r w:rsidRPr="00957583">
              <w:rPr>
                <w:rFonts w:ascii="Times New Roman" w:eastAsia="Arial Unicode MS" w:hAnsi="Times New Roman" w:cs="Times New Roman"/>
                <w:bdr w:val="none" w:sz="0" w:space="0" w:color="auto" w:frame="1"/>
                <w:lang w:eastAsia="ru-RU"/>
              </w:rPr>
              <w:t>Удовлетворенность контролируемых лиц и их представителей консультированием контрольного органа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:rsidR="003B760C" w:rsidRPr="00957583" w:rsidRDefault="003B760C" w:rsidP="007508FF">
            <w:pPr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color w:val="000000"/>
                <w:u w:color="000000"/>
                <w:bdr w:val="none" w:sz="0" w:space="0" w:color="auto" w:frame="1"/>
                <w:lang w:eastAsia="ru-RU"/>
              </w:rPr>
            </w:pPr>
            <w:r w:rsidRPr="00957583">
              <w:rPr>
                <w:rFonts w:ascii="Times New Roman" w:eastAsia="Arial Unicode MS" w:hAnsi="Times New Roman" w:cs="Times New Roman"/>
                <w:bdr w:val="none" w:sz="0" w:space="0" w:color="auto" w:frame="1"/>
                <w:lang w:eastAsia="ru-RU"/>
              </w:rPr>
              <w:t xml:space="preserve">100 % от числа </w:t>
            </w:r>
            <w:proofErr w:type="gramStart"/>
            <w:r w:rsidRPr="00957583">
              <w:rPr>
                <w:rFonts w:ascii="Times New Roman" w:eastAsia="Arial Unicode MS" w:hAnsi="Times New Roman" w:cs="Times New Roman"/>
                <w:bdr w:val="none" w:sz="0" w:space="0" w:color="auto" w:frame="1"/>
                <w:lang w:eastAsia="ru-RU"/>
              </w:rPr>
              <w:t>обратившихся</w:t>
            </w:r>
            <w:proofErr w:type="gramEnd"/>
          </w:p>
        </w:tc>
      </w:tr>
      <w:tr w:rsidR="003B760C" w:rsidRPr="00957583" w:rsidTr="007508FF">
        <w:trPr>
          <w:trHeight w:val="1062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:rsidR="003B760C" w:rsidRPr="00957583" w:rsidRDefault="003B760C" w:rsidP="007508FF">
            <w:pPr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color w:val="000000"/>
                <w:u w:color="000000"/>
                <w:bdr w:val="none" w:sz="0" w:space="0" w:color="auto" w:frame="1"/>
                <w:lang w:eastAsia="ru-RU"/>
              </w:rPr>
            </w:pPr>
            <w:r w:rsidRPr="00957583">
              <w:rPr>
                <w:rFonts w:ascii="Times New Roman" w:eastAsia="Arial Unicode MS" w:hAnsi="Times New Roman" w:cs="Times New Roman"/>
                <w:bdr w:val="none" w:sz="0" w:space="0" w:color="auto" w:frame="1"/>
                <w:lang w:eastAsia="ru-RU"/>
              </w:rPr>
              <w:t>3.</w:t>
            </w:r>
          </w:p>
        </w:tc>
        <w:tc>
          <w:tcPr>
            <w:tcW w:w="5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:rsidR="003B760C" w:rsidRPr="00957583" w:rsidRDefault="003B760C" w:rsidP="007508FF">
            <w:pPr>
              <w:spacing w:after="0" w:line="240" w:lineRule="auto"/>
              <w:jc w:val="both"/>
              <w:rPr>
                <w:rFonts w:ascii="Times New Roman" w:eastAsia="Arial Unicode MS" w:hAnsi="Times New Roman" w:cs="Times New Roman"/>
                <w:color w:val="000000"/>
                <w:u w:color="000000"/>
                <w:bdr w:val="none" w:sz="0" w:space="0" w:color="auto" w:frame="1"/>
                <w:lang w:eastAsia="ru-RU"/>
              </w:rPr>
            </w:pPr>
            <w:r w:rsidRPr="00957583">
              <w:rPr>
                <w:rFonts w:ascii="Times New Roman" w:eastAsia="Arial Unicode MS" w:hAnsi="Times New Roman" w:cs="Times New Roman"/>
                <w:bdr w:val="none" w:sz="0" w:space="0" w:color="auto" w:frame="1"/>
                <w:lang w:eastAsia="ru-RU"/>
              </w:rPr>
              <w:t>Количество проведенных профилактических мероприятий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:rsidR="003B760C" w:rsidRPr="00957583" w:rsidRDefault="003B760C" w:rsidP="007508FF">
            <w:pPr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color w:val="000000"/>
                <w:u w:color="000000"/>
                <w:bdr w:val="none" w:sz="0" w:space="0" w:color="auto" w:frame="1"/>
                <w:lang w:eastAsia="ru-RU"/>
              </w:rPr>
            </w:pPr>
            <w:r w:rsidRPr="00957583">
              <w:rPr>
                <w:rFonts w:ascii="Times New Roman" w:eastAsia="Arial Unicode MS" w:hAnsi="Times New Roman" w:cs="Times New Roman"/>
                <w:bdr w:val="none" w:sz="0" w:space="0" w:color="auto" w:frame="1"/>
                <w:lang w:eastAsia="ru-RU"/>
              </w:rPr>
              <w:t>не менее 1 мероприятий, проведенных контрольным органом</w:t>
            </w:r>
          </w:p>
        </w:tc>
      </w:tr>
    </w:tbl>
    <w:p w:rsidR="004E56A1" w:rsidRPr="00EA00DF" w:rsidRDefault="004E56A1">
      <w:pPr>
        <w:rPr>
          <w:rFonts w:ascii="Times New Roman" w:hAnsi="Times New Roman" w:cs="Times New Roman"/>
        </w:rPr>
      </w:pPr>
    </w:p>
    <w:sectPr w:rsidR="004E56A1" w:rsidRPr="00EA00DF" w:rsidSect="00870D9F">
      <w:pgSz w:w="11906" w:h="16838"/>
      <w:pgMar w:top="1134" w:right="851" w:bottom="851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2FF" w:usb1="4000045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BEC709E"/>
    <w:multiLevelType w:val="hybridMultilevel"/>
    <w:tmpl w:val="CCB86026"/>
    <w:lvl w:ilvl="0" w:tplc="2E98C7CE">
      <w:start w:val="3"/>
      <w:numFmt w:val="decimal"/>
      <w:lvlText w:val="%1."/>
      <w:lvlJc w:val="left"/>
      <w:pPr>
        <w:ind w:left="121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35" w:hanging="360"/>
      </w:pPr>
    </w:lvl>
    <w:lvl w:ilvl="2" w:tplc="0419001B" w:tentative="1">
      <w:start w:val="1"/>
      <w:numFmt w:val="lowerRoman"/>
      <w:lvlText w:val="%3."/>
      <w:lvlJc w:val="right"/>
      <w:pPr>
        <w:ind w:left="2655" w:hanging="180"/>
      </w:pPr>
    </w:lvl>
    <w:lvl w:ilvl="3" w:tplc="0419000F" w:tentative="1">
      <w:start w:val="1"/>
      <w:numFmt w:val="decimal"/>
      <w:lvlText w:val="%4."/>
      <w:lvlJc w:val="left"/>
      <w:pPr>
        <w:ind w:left="3375" w:hanging="360"/>
      </w:pPr>
    </w:lvl>
    <w:lvl w:ilvl="4" w:tplc="04190019" w:tentative="1">
      <w:start w:val="1"/>
      <w:numFmt w:val="lowerLetter"/>
      <w:lvlText w:val="%5."/>
      <w:lvlJc w:val="left"/>
      <w:pPr>
        <w:ind w:left="4095" w:hanging="360"/>
      </w:pPr>
    </w:lvl>
    <w:lvl w:ilvl="5" w:tplc="0419001B" w:tentative="1">
      <w:start w:val="1"/>
      <w:numFmt w:val="lowerRoman"/>
      <w:lvlText w:val="%6."/>
      <w:lvlJc w:val="right"/>
      <w:pPr>
        <w:ind w:left="4815" w:hanging="180"/>
      </w:pPr>
    </w:lvl>
    <w:lvl w:ilvl="6" w:tplc="0419000F" w:tentative="1">
      <w:start w:val="1"/>
      <w:numFmt w:val="decimal"/>
      <w:lvlText w:val="%7."/>
      <w:lvlJc w:val="left"/>
      <w:pPr>
        <w:ind w:left="5535" w:hanging="360"/>
      </w:pPr>
    </w:lvl>
    <w:lvl w:ilvl="7" w:tplc="04190019" w:tentative="1">
      <w:start w:val="1"/>
      <w:numFmt w:val="lowerLetter"/>
      <w:lvlText w:val="%8."/>
      <w:lvlJc w:val="left"/>
      <w:pPr>
        <w:ind w:left="6255" w:hanging="360"/>
      </w:pPr>
    </w:lvl>
    <w:lvl w:ilvl="8" w:tplc="0419001B" w:tentative="1">
      <w:start w:val="1"/>
      <w:numFmt w:val="lowerRoman"/>
      <w:lvlText w:val="%9."/>
      <w:lvlJc w:val="right"/>
      <w:pPr>
        <w:ind w:left="6975" w:hanging="180"/>
      </w:pPr>
    </w:lvl>
  </w:abstractNum>
  <w:abstractNum w:abstractNumId="1">
    <w:nsid w:val="796C057C"/>
    <w:multiLevelType w:val="hybridMultilevel"/>
    <w:tmpl w:val="D2BAD1E8"/>
    <w:lvl w:ilvl="0" w:tplc="8F82E8CE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A0F54"/>
    <w:rsid w:val="00054C0F"/>
    <w:rsid w:val="00060F69"/>
    <w:rsid w:val="003B760C"/>
    <w:rsid w:val="0045259B"/>
    <w:rsid w:val="004E56A1"/>
    <w:rsid w:val="005055CD"/>
    <w:rsid w:val="00564273"/>
    <w:rsid w:val="007508FF"/>
    <w:rsid w:val="008506BC"/>
    <w:rsid w:val="00870D9F"/>
    <w:rsid w:val="008D5094"/>
    <w:rsid w:val="00957583"/>
    <w:rsid w:val="009A0F54"/>
    <w:rsid w:val="009F4265"/>
    <w:rsid w:val="00B32DAC"/>
    <w:rsid w:val="00CE3FFF"/>
    <w:rsid w:val="00D773E1"/>
    <w:rsid w:val="00EA00DF"/>
    <w:rsid w:val="00F57B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60F6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A00DF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F57BE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F57BE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60F6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A00DF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F57BE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F57BE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66</TotalTime>
  <Pages>6</Pages>
  <Words>1658</Words>
  <Characters>9457</Characters>
  <Application>Microsoft Office Word</Application>
  <DocSecurity>0</DocSecurity>
  <Lines>78</Lines>
  <Paragraphs>22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11093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user_14</cp:lastModifiedBy>
  <cp:revision>6</cp:revision>
  <cp:lastPrinted>2023-12-13T13:04:00Z</cp:lastPrinted>
  <dcterms:created xsi:type="dcterms:W3CDTF">2023-12-13T12:46:00Z</dcterms:created>
  <dcterms:modified xsi:type="dcterms:W3CDTF">2024-12-16T07:48:00Z</dcterms:modified>
</cp:coreProperties>
</file>