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F61472" w:rsidRDefault="006B6CD9" w:rsidP="006B6CD9">
      <w:pPr>
        <w:widowControl/>
        <w:suppressAutoHyphens/>
        <w:jc w:val="center"/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</w:pP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Сообщение о </w:t>
      </w:r>
      <w:proofErr w:type="gramStart"/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возможном</w:t>
      </w:r>
      <w:proofErr w:type="gramEnd"/>
    </w:p>
    <w:p w14:paraId="3A0CA8BC" w14:textId="77777777" w:rsidR="006B6CD9" w:rsidRPr="00F61472" w:rsidRDefault="006B6CD9" w:rsidP="006B6CD9">
      <w:pPr>
        <w:widowControl/>
        <w:suppressAutoHyphens/>
        <w:jc w:val="center"/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</w:pPr>
      <w:proofErr w:type="gramStart"/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установлении</w:t>
      </w:r>
      <w:proofErr w:type="gramEnd"/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 публичного сервитута</w:t>
      </w:r>
    </w:p>
    <w:p w14:paraId="12B21628" w14:textId="77777777" w:rsidR="006B6CD9" w:rsidRPr="00F61472" w:rsidRDefault="006B6CD9" w:rsidP="006B6CD9">
      <w:pPr>
        <w:widowControl/>
        <w:suppressAutoHyphens/>
        <w:ind w:firstLine="709"/>
        <w:jc w:val="center"/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</w:pPr>
    </w:p>
    <w:p w14:paraId="5508B88C" w14:textId="50AA6133" w:rsidR="006B6CD9" w:rsidRPr="00F61472" w:rsidRDefault="006B6CD9" w:rsidP="006B6CD9">
      <w:pPr>
        <w:widowControl/>
        <w:suppressAutoHyphens/>
        <w:ind w:firstLine="709"/>
        <w:jc w:val="both"/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</w:pP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Администрация муниципального образования </w:t>
      </w:r>
      <w:r w:rsidR="00F61472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«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Городской округ город Астрахань</w:t>
      </w:r>
      <w:r w:rsidR="00F61472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»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 сообщает о рассмотрении ходатайства об установлении публичного сервитута, поданного публичным акционерным обществом </w:t>
      </w:r>
      <w:r w:rsidR="00F61472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«</w:t>
      </w:r>
      <w:proofErr w:type="spellStart"/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Россети</w:t>
      </w:r>
      <w:proofErr w:type="spellEnd"/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 Юг</w:t>
      </w:r>
      <w:r w:rsidR="00F61472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»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, </w:t>
      </w:r>
      <w:r w:rsidR="00F61472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ВЛ-6 </w:t>
      </w:r>
      <w:proofErr w:type="spellStart"/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кВ</w:t>
      </w:r>
      <w:proofErr w:type="spellEnd"/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 КТП 565 (ул. </w:t>
      </w:r>
      <w:proofErr w:type="spellStart"/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Ейская</w:t>
      </w:r>
      <w:proofErr w:type="spellEnd"/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, 29 </w:t>
      </w:r>
      <w:r w:rsidR="00F61472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«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а</w:t>
      </w:r>
      <w:r w:rsidR="00F61472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»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) </w:t>
      </w:r>
      <w:proofErr w:type="gramStart"/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-Т</w:t>
      </w:r>
      <w:proofErr w:type="gramEnd"/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П 281 (ул. Туапсинская, 9 </w:t>
      </w:r>
      <w:r w:rsidR="00F61472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«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а</w:t>
      </w:r>
      <w:r w:rsidR="00F61472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»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)</w:t>
      </w:r>
      <w:r w:rsidR="00F61472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»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.</w:t>
      </w:r>
    </w:p>
    <w:p w14:paraId="4A9CBFA8" w14:textId="308553DB" w:rsidR="006B6CD9" w:rsidRPr="00F61472" w:rsidRDefault="006B6CD9" w:rsidP="00C40313">
      <w:pPr>
        <w:widowControl/>
        <w:suppressAutoHyphens/>
        <w:ind w:firstLine="709"/>
        <w:jc w:val="both"/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</w:pP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Публичный сервитут испрашивается в отношении земельн</w:t>
      </w:r>
      <w:r w:rsidR="000453AB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ых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 участк</w:t>
      </w:r>
      <w:r w:rsidR="000453AB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ов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, имеющ</w:t>
      </w:r>
      <w:r w:rsidR="000453AB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их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 адрес или иное описание местоположения: </w:t>
      </w:r>
      <w:r w:rsidR="00C40313"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t xml:space="preserve">г. Астрахань, р-н Ленинский, ул. Мелитопольская, 24; г. Астрахань, р-н Ленинский, ул. Мелитопольская, 26; г Астрахань, р-н Ленинский, </w:t>
      </w:r>
      <w:proofErr w:type="spellStart"/>
      <w:r w:rsidR="00C40313"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t>ул</w:t>
      </w:r>
      <w:proofErr w:type="spellEnd"/>
      <w:r w:rsidR="00C40313"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t xml:space="preserve"> Мелитопольская, 28; г. Астрахань, р-н Ленинский, ул. Мелитопольская/Ейская, 32/16; г. Астрахань, р-н Ленинский, ул. Туапсинская/</w:t>
      </w:r>
      <w:proofErr w:type="spellStart"/>
      <w:r w:rsidR="00C40313"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t>ул</w:t>
      </w:r>
      <w:proofErr w:type="gramStart"/>
      <w:r w:rsidR="00C40313"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t>.М</w:t>
      </w:r>
      <w:proofErr w:type="gramEnd"/>
      <w:r w:rsidR="00C40313"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t>елитопольская</w:t>
      </w:r>
      <w:proofErr w:type="spellEnd"/>
      <w:r w:rsidR="00C40313"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t xml:space="preserve">, 9/20; г. Астрахань, р-н Ленинский, ул. Туапсинская, 9а; г. Астрахань, р-н Ленинский, ул. Мелитопольская, 20а; г Астрахань, р-н Ленинский, </w:t>
      </w:r>
      <w:proofErr w:type="spellStart"/>
      <w:proofErr w:type="gramStart"/>
      <w:r w:rsidR="00C40313"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t>ул</w:t>
      </w:r>
      <w:proofErr w:type="spellEnd"/>
      <w:proofErr w:type="gramEnd"/>
      <w:r w:rsidR="00C40313"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t xml:space="preserve"> Мелитопольская, 20б; г. Астрахань, р-н Ленинский, ул. Мелитопольская, 20 </w:t>
      </w:r>
      <w:r w:rsidR="00F61472"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t>«</w:t>
      </w:r>
      <w:r w:rsidR="00C40313"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t>в</w:t>
      </w:r>
      <w:r w:rsidR="00F61472"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t>»</w:t>
      </w:r>
      <w:r w:rsidR="00C40313"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t xml:space="preserve">/ул. </w:t>
      </w:r>
      <w:proofErr w:type="spellStart"/>
      <w:r w:rsidR="00C40313"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t>Ейская</w:t>
      </w:r>
      <w:proofErr w:type="spellEnd"/>
      <w:r w:rsidR="00C40313"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t xml:space="preserve">, 14 </w:t>
      </w:r>
      <w:r w:rsidR="00F61472"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t>«</w:t>
      </w:r>
      <w:r w:rsidR="00C40313"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t>а</w:t>
      </w:r>
      <w:r w:rsidR="00F61472"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t>»</w:t>
      </w:r>
      <w:r w:rsidR="00C40313"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t xml:space="preserve">; г. Астрахань, р-н Ленинский, ул. Мелитопольская; г. Астрахань, р-н Ленинский, ул. Мелитопольская, 30; г. Астрахань, р-н Ленинский, ул. Мелитопольская, 30; </w:t>
      </w:r>
      <w:proofErr w:type="gramStart"/>
      <w:r w:rsidR="00C40313"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t>г. Астрахань, р-н Ленинский, ул. Мелитопольская, 30; г. Астрахань, р-н Ленинский, ул. Степана Разина; г. Астрахань, р-н Ленинский, ул. Ейская/Степана Разина, 27/32; г. Астрахань, р-н Ленинский, ул. Ейская, 29; г.</w:t>
      </w:r>
      <w:proofErr w:type="gramEnd"/>
      <w:r w:rsidR="00C40313"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t xml:space="preserve"> Астрахань, р-н Ленинский, ул. Достоевского / ул. Ейская, 31/31; г. Астрахань, р-н Ленинский, ул. Ейская, 29а; г. Астрахань, р-н Ленинский, ул. Ейская/ ул. Мелитопольская/ ул. Очаковская, 17/34/12; г. Астрахань, р-н Ленинский, ул. Ейская,19; г. Астрахань, р-н Ленинский, ул. Ейская, дом 21; г Астрахань, р-н Ленинский, </w:t>
      </w:r>
      <w:proofErr w:type="spellStart"/>
      <w:proofErr w:type="gramStart"/>
      <w:r w:rsidR="00C40313"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t>ул</w:t>
      </w:r>
      <w:proofErr w:type="spellEnd"/>
      <w:proofErr w:type="gramEnd"/>
      <w:r w:rsidR="00C40313"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t xml:space="preserve"> </w:t>
      </w:r>
      <w:proofErr w:type="spellStart"/>
      <w:r w:rsidR="00C40313"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t>Ейская</w:t>
      </w:r>
      <w:proofErr w:type="spellEnd"/>
      <w:r w:rsidR="00C40313"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t xml:space="preserve">, 23; </w:t>
      </w:r>
      <w:proofErr w:type="gramStart"/>
      <w:r w:rsidR="00C40313"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t>г. Астрахань, р-н Ленинский, ул. Ейская, 25, ул. Степана Разина, 25; г. Астрахань, р-н Ленинский, ул. Достоевского/ул. Ейская, 29/26а; г. Астрахань, р-н Ленинский, ул. Степана Разина, 28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.</w:t>
      </w:r>
      <w:proofErr w:type="gramEnd"/>
    </w:p>
    <w:p w14:paraId="7A715FFA" w14:textId="5F5BEA64" w:rsidR="006B6CD9" w:rsidRPr="00F61472" w:rsidRDefault="006B6CD9" w:rsidP="006B6CD9">
      <w:pPr>
        <w:widowControl/>
        <w:suppressAutoHyphens/>
        <w:ind w:firstLine="709"/>
        <w:jc w:val="both"/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</w:pP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Сообщение о поступившем </w:t>
      </w:r>
      <w:proofErr w:type="gramStart"/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ходатайстве</w:t>
      </w:r>
      <w:proofErr w:type="gramEnd"/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</w:t>
      </w:r>
      <w:r w:rsidR="00F61472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«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Городской округ город Астрахань</w:t>
      </w:r>
      <w:r w:rsidR="00F61472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»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 в информационно-телекоммуникационной сети </w:t>
      </w:r>
      <w:r w:rsidR="00F61472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«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Интернет</w:t>
      </w:r>
      <w:r w:rsidR="00F61472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»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 </w:t>
      </w:r>
      <w:hyperlink r:id="rId5" w:history="1">
        <w:r w:rsidRPr="00F61472">
          <w:rPr>
            <w:rFonts w:asciiTheme="majorHAnsi" w:eastAsia="Calibri" w:hAnsiTheme="majorHAnsi" w:cstheme="majorHAnsi"/>
            <w:color w:val="000080"/>
            <w:sz w:val="27"/>
            <w:szCs w:val="27"/>
            <w:u w:val="single"/>
          </w:rPr>
          <w:t>http://www.astrgorod.ru/</w:t>
        </w:r>
      </w:hyperlink>
      <w:r w:rsidRPr="00F61472">
        <w:rPr>
          <w:rFonts w:asciiTheme="majorHAnsi" w:eastAsia="Calibri" w:hAnsiTheme="majorHAnsi" w:cstheme="majorHAnsi"/>
          <w:color w:val="000080"/>
          <w:sz w:val="27"/>
          <w:szCs w:val="27"/>
          <w:u w:val="single"/>
        </w:rPr>
        <w:t>umi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.</w:t>
      </w:r>
    </w:p>
    <w:p w14:paraId="6A7BF2C1" w14:textId="4178FFC1" w:rsidR="006B6CD9" w:rsidRPr="00F61472" w:rsidRDefault="006B6CD9" w:rsidP="006B6CD9">
      <w:pPr>
        <w:widowControl/>
        <w:suppressAutoHyphens/>
        <w:ind w:firstLine="709"/>
        <w:jc w:val="both"/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</w:pP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Публичный сервитут устанавливается для использования земельн</w:t>
      </w:r>
      <w:r w:rsidR="000453AB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ых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 участк</w:t>
      </w:r>
      <w:r w:rsidR="000453AB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ов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 </w:t>
      </w:r>
      <w:r w:rsidR="00F61472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ВЛ-6 </w:t>
      </w:r>
      <w:proofErr w:type="spellStart"/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кВ</w:t>
      </w:r>
      <w:proofErr w:type="spellEnd"/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 КТП 565 (ул. </w:t>
      </w:r>
      <w:proofErr w:type="spellStart"/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Ейская</w:t>
      </w:r>
      <w:proofErr w:type="spellEnd"/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, 29 </w:t>
      </w:r>
      <w:r w:rsidR="00F61472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«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а</w:t>
      </w:r>
      <w:r w:rsidR="00F61472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»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) </w:t>
      </w:r>
      <w:proofErr w:type="gramStart"/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-Т</w:t>
      </w:r>
      <w:proofErr w:type="gramEnd"/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П 281 (ул. Туапсинская, 9 </w:t>
      </w:r>
      <w:r w:rsidR="00F61472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«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а</w:t>
      </w:r>
      <w:r w:rsidR="00F61472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»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)</w:t>
      </w:r>
      <w:r w:rsidR="00F61472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»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 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0E20DA3" w:rsidR="006B6CD9" w:rsidRPr="00F61472" w:rsidRDefault="006B6CD9" w:rsidP="006B6CD9">
      <w:pPr>
        <w:widowControl/>
        <w:suppressAutoHyphens/>
        <w:ind w:firstLine="709"/>
        <w:jc w:val="both"/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</w:pP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F61472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Ленинском районе, вдоль улицы </w:t>
      </w:r>
      <w:proofErr w:type="spellStart"/>
      <w:r w:rsidR="00F61472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Ейской</w:t>
      </w:r>
      <w:proofErr w:type="spellEnd"/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. 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</w:t>
      </w:r>
      <w:r w:rsidR="00F61472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«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Интернет</w:t>
      </w:r>
      <w:r w:rsidR="00F61472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»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 </w:t>
      </w:r>
      <w:hyperlink r:id="rId6" w:history="1">
        <w:r w:rsidRPr="00F61472">
          <w:rPr>
            <w:rFonts w:asciiTheme="majorHAnsi" w:eastAsia="Calibri" w:hAnsiTheme="majorHAnsi" w:cstheme="majorHAnsi"/>
            <w:color w:val="000080"/>
            <w:sz w:val="27"/>
            <w:szCs w:val="27"/>
            <w:u w:val="single"/>
          </w:rPr>
          <w:t>http://www.astrgorod.ru/umi</w:t>
        </w:r>
      </w:hyperlink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. </w:t>
      </w:r>
    </w:p>
    <w:p w14:paraId="5893E9EE" w14:textId="46955B70" w:rsidR="006B6CD9" w:rsidRPr="00F61472" w:rsidRDefault="006B6CD9" w:rsidP="00C40313">
      <w:pPr>
        <w:widowControl/>
        <w:suppressAutoHyphens/>
        <w:ind w:firstLine="709"/>
        <w:jc w:val="both"/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</w:pPr>
      <w:proofErr w:type="gramStart"/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Кадастровы</w:t>
      </w:r>
      <w:r w:rsidR="000453AB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е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 номер</w:t>
      </w:r>
      <w:r w:rsidR="000453AB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а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 земельн</w:t>
      </w:r>
      <w:r w:rsidR="000453AB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ых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 участк</w:t>
      </w:r>
      <w:r w:rsidR="000453AB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ов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, в отношении котор</w:t>
      </w:r>
      <w:r w:rsidR="000453AB"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ых</w:t>
      </w: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 испрашивается публичный сервитут: </w:t>
      </w:r>
      <w:r w:rsidR="00C40313"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t xml:space="preserve">30:12:021011:26, 30:12:021011:25, </w:t>
      </w:r>
      <w:r w:rsidR="00C40313"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lastRenderedPageBreak/>
        <w:t>30:12:021011:23, 30:12:021011:20, 30:12:021011:19, 30:12:021011:18, 30:12:021011:17, 30:12:021011:16, 30:12:021011:15, 30:12:021011:14, 30:12:021011:124, 30:12:021011:123, 30:12</w:t>
      </w:r>
      <w:proofErr w:type="gramEnd"/>
      <w:r w:rsidR="00C40313"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t>:021011:122, 30:12:020950:70, 30:12:020950:6, 30:12:020950:5, 30:12:020950:4, 30:12:020950:279, 30:12:020950:20, 30:12:020950:19, 30:12:020950:18, 30:12:020950:17, 30:12:020950:12, 30:12:021022:3, 30:12:021022:1</w:t>
      </w:r>
      <w:r w:rsidRPr="00F61472"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  <w:t>.</w:t>
      </w:r>
    </w:p>
    <w:p w14:paraId="3D823DD5" w14:textId="77777777" w:rsidR="006B6CD9" w:rsidRPr="00F61472" w:rsidRDefault="006B6CD9" w:rsidP="006B6CD9">
      <w:pPr>
        <w:widowControl/>
        <w:suppressAutoHyphens/>
        <w:ind w:firstLine="709"/>
        <w:jc w:val="both"/>
        <w:rPr>
          <w:rFonts w:asciiTheme="majorHAnsi" w:eastAsia="Times New Roman" w:hAnsiTheme="majorHAnsi" w:cstheme="majorHAnsi"/>
          <w:color w:val="auto"/>
          <w:sz w:val="27"/>
          <w:szCs w:val="27"/>
          <w:lang w:eastAsia="ar-SA"/>
        </w:rPr>
      </w:pP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каб</w:t>
      </w:r>
      <w:proofErr w:type="spellEnd"/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. 10, время приема – пн.-пт. с 9.00-13.00, 14.00-17.00.</w:t>
      </w:r>
    </w:p>
    <w:p w14:paraId="488ADD36" w14:textId="710266DC" w:rsidR="006B6CD9" w:rsidRPr="00F61472" w:rsidRDefault="006B6CD9" w:rsidP="006B6CD9">
      <w:pPr>
        <w:widowControl/>
        <w:suppressAutoHyphens/>
        <w:ind w:firstLine="709"/>
        <w:jc w:val="both"/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</w:pPr>
      <w:r w:rsidRPr="00F61472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 xml:space="preserve">Срок подачи указанных заявлений по </w:t>
      </w:r>
      <w:r w:rsidR="00497080">
        <w:rPr>
          <w:rFonts w:asciiTheme="majorHAnsi" w:eastAsia="Calibri" w:hAnsiTheme="majorHAnsi" w:cstheme="majorHAnsi"/>
          <w:color w:val="auto"/>
          <w:sz w:val="27"/>
          <w:szCs w:val="27"/>
          <w:lang w:eastAsia="ar-SA"/>
        </w:rPr>
        <w:t>25.04.2025.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2F57AE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97080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40313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61472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2025-03-12T08:30:00Z</dcterms:created>
  <dcterms:modified xsi:type="dcterms:W3CDTF">2025-03-31T06:03:00Z</dcterms:modified>
</cp:coreProperties>
</file>