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DD5" w:rsidRPr="00F0645A" w:rsidRDefault="005A2DD5" w:rsidP="005A2DD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Calibri" w:hAnsi="Calibri" w:cs="Calibri"/>
          <w:sz w:val="20"/>
        </w:rPr>
      </w:pPr>
      <w:r w:rsidRPr="00F0645A">
        <w:rPr>
          <w:rFonts w:ascii="Calibri" w:hAnsi="Calibri" w:cs="Calibri"/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687D6B" wp14:editId="01A05ED2">
                <wp:simplePos x="0" y="0"/>
                <wp:positionH relativeFrom="column">
                  <wp:posOffset>5517772</wp:posOffset>
                </wp:positionH>
                <wp:positionV relativeFrom="paragraph">
                  <wp:posOffset>38341</wp:posOffset>
                </wp:positionV>
                <wp:extent cx="4122632" cy="601883"/>
                <wp:effectExtent l="0" t="0" r="11430" b="2730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2632" cy="60188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2DD5" w:rsidRPr="001C0801" w:rsidRDefault="00937082" w:rsidP="005A2DD5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Приложение 3</w:t>
                            </w:r>
                            <w:r w:rsidR="00156A1D" w:rsidRPr="001C0801">
                              <w:rPr>
                                <w:rFonts w:ascii="Times New Roman" w:hAnsi="Times New Roman" w:cs="Times New Roman"/>
                              </w:rPr>
                              <w:t xml:space="preserve"> к муниципальной программе </w:t>
                            </w:r>
                            <w:r w:rsidR="001C0801" w:rsidRPr="001C0801">
                              <w:rPr>
                                <w:rFonts w:ascii="Times New Roman" w:hAnsi="Times New Roman" w:cs="Times New Roman"/>
                              </w:rPr>
                              <w:t xml:space="preserve"> </w:t>
                            </w:r>
                            <w:r w:rsidR="00156A1D" w:rsidRPr="001C0801">
                              <w:rPr>
                                <w:rFonts w:ascii="Times New Roman" w:hAnsi="Times New Roman" w:cs="Times New Roman"/>
                              </w:rPr>
                              <w:t>муниципального образования "Город Астрахань" "Безопасность"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56687D6B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34.45pt;margin-top:3pt;width:324.6pt;height:47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" strokecolor="white [3212]">
                <v:textbox>
                  <w:txbxContent>
                    <w:p w:rsidR="005A2DD5" w:rsidRPr="001C0801" w:rsidRDefault="00937082" w:rsidP="005A2DD5">
                      <w:pPr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Приложение 3</w:t>
                      </w:r>
                      <w:r w:rsidR="00156A1D" w:rsidRPr="001C0801">
                        <w:rPr>
                          <w:rFonts w:ascii="Times New Roman" w:hAnsi="Times New Roman" w:cs="Times New Roman"/>
                        </w:rPr>
                        <w:t xml:space="preserve"> к муниципальной программе </w:t>
                      </w:r>
                      <w:r w:rsidR="001C0801" w:rsidRPr="001C0801">
                        <w:rPr>
                          <w:rFonts w:ascii="Times New Roman" w:hAnsi="Times New Roman" w:cs="Times New Roman"/>
                        </w:rPr>
                        <w:t xml:space="preserve"> </w:t>
                      </w:r>
                      <w:r w:rsidR="00156A1D" w:rsidRPr="001C0801">
                        <w:rPr>
                          <w:rFonts w:ascii="Times New Roman" w:hAnsi="Times New Roman" w:cs="Times New Roman"/>
                        </w:rPr>
                        <w:t>муниципального образования "Город Астрахань" "Безопасность"</w:t>
                      </w:r>
                    </w:p>
                  </w:txbxContent>
                </v:textbox>
              </v:shape>
            </w:pict>
          </mc:Fallback>
        </mc:AlternateContent>
      </w:r>
      <w:r w:rsidRPr="00F0645A">
        <w:rPr>
          <w:rFonts w:ascii="Calibri" w:hAnsi="Calibri" w:cs="Calibri"/>
          <w:sz w:val="20"/>
        </w:rPr>
        <w:t xml:space="preserve">                                  </w:t>
      </w:r>
    </w:p>
    <w:p w:rsidR="005A2DD5" w:rsidRPr="00F0645A" w:rsidRDefault="005A2DD5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</w:p>
    <w:p w:rsidR="00156A1D" w:rsidRDefault="00156A1D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156A1D" w:rsidRDefault="00156A1D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156A1D" w:rsidRDefault="00156A1D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8"/>
        </w:rPr>
      </w:pPr>
    </w:p>
    <w:p w:rsidR="00323163" w:rsidRPr="00F0645A" w:rsidRDefault="00323163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0645A">
        <w:rPr>
          <w:rFonts w:ascii="Times New Roman" w:hAnsi="Times New Roman" w:cs="Times New Roman"/>
          <w:b/>
          <w:bCs/>
        </w:rPr>
        <w:t>РАСЧЕТ ПОКАЗАТЕЛЕЙ (ИНДИКАТОРОВ)</w:t>
      </w:r>
    </w:p>
    <w:p w:rsidR="00323163" w:rsidRPr="00F0645A" w:rsidRDefault="00323163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0645A">
        <w:rPr>
          <w:rFonts w:ascii="Times New Roman" w:hAnsi="Times New Roman" w:cs="Times New Roman"/>
          <w:b/>
          <w:bCs/>
        </w:rPr>
        <w:t>МУНИЦИПАЛЬНОЙ ПРОГРАММЫ МУНИЦИПАЛЬНОГО ОБРАЗОВАНИЯ</w:t>
      </w:r>
    </w:p>
    <w:p w:rsidR="00323163" w:rsidRPr="00F0645A" w:rsidRDefault="00323163" w:rsidP="00323163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F0645A">
        <w:rPr>
          <w:rFonts w:ascii="Times New Roman" w:hAnsi="Times New Roman" w:cs="Times New Roman"/>
          <w:b/>
          <w:bCs/>
        </w:rPr>
        <w:t>"ГОРОД АСТРАХАНЬ" "БЕЗОПАСНОСТЬ"</w:t>
      </w:r>
    </w:p>
    <w:p w:rsidR="00323163" w:rsidRPr="00F0645A" w:rsidRDefault="00323163" w:rsidP="00323163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hAnsi="Times New Roman" w:cs="Times New Roman"/>
        </w:rPr>
      </w:pPr>
    </w:p>
    <w:tbl>
      <w:tblPr>
        <w:tblW w:w="15026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2298"/>
        <w:gridCol w:w="254"/>
        <w:gridCol w:w="283"/>
        <w:gridCol w:w="142"/>
        <w:gridCol w:w="3176"/>
        <w:gridCol w:w="1968"/>
        <w:gridCol w:w="384"/>
        <w:gridCol w:w="523"/>
        <w:gridCol w:w="44"/>
        <w:gridCol w:w="5387"/>
      </w:tblGrid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N п/п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Цели, задачи, наименование программных мероприятий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Ответственные исполнители, соисполнители, участники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Наименование показателя (индикатора)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Ед. изм.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Методика расчета (формулы, описание расчетов) и (или) другие источники получения информации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9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6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4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Муниципальная программа муниципального образования "Город Астрахань" "Безопасность".</w:t>
            </w:r>
          </w:p>
        </w:tc>
      </w:tr>
      <w:tr w:rsidR="00323163" w:rsidRPr="00F0645A" w:rsidTr="0053685B">
        <w:trPr>
          <w:trHeight w:val="35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Цель 1.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Комплексное обеспечение безопасности населения и социально значимых объектов на территории муниципального образования "Город Астрахань"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общественностью; управление муниципальной службы и кадров; управление информационной политики); 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  <w:r w:rsidR="00156A1D" w:rsidRPr="00F0645A">
              <w:rPr>
                <w:rFonts w:ascii="Times New Roman" w:hAnsi="Times New Roman" w:cs="Times New Roman"/>
              </w:rPr>
              <w:t>; МБУ г. Астрахани "АСЦ";</w:t>
            </w:r>
            <w:r w:rsidRPr="00F0645A">
              <w:rPr>
                <w:rFonts w:ascii="Times New Roman" w:hAnsi="Times New Roman" w:cs="Times New Roman"/>
              </w:rPr>
              <w:t xml:space="preserve"> Администрации районов города антинаркотическая комиссия </w:t>
            </w:r>
            <w:r w:rsidRPr="00F0645A">
              <w:rPr>
                <w:rFonts w:ascii="Times New Roman" w:hAnsi="Times New Roman" w:cs="Times New Roman"/>
              </w:rPr>
              <w:lastRenderedPageBreak/>
              <w:t>при администрации муниципального образования "Город Астрахань"; ГБУЗ АО "Областной наркологический диспансер"; УМВД России по г. Астрахани; ГБУЗ по АО "Областной центр профилактики и борьбы со СПИДом"; ГБУЗ АО "Центр медицинской профилактики"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Показатель 1. Решение поставленных задач Программы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Планируемый процент решения поставленных задач Программы ежегодно должен состав</w:t>
            </w:r>
            <w:r w:rsidR="00156A1D" w:rsidRPr="00F0645A">
              <w:rPr>
                <w:rFonts w:ascii="Times New Roman" w:hAnsi="Times New Roman" w:cs="Times New Roman"/>
              </w:rPr>
              <w:t>лять 100%,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  <w:noProof/>
                <w:position w:val="-9"/>
                <w:lang w:eastAsia="ru-RU"/>
              </w:rPr>
              <w:drawing>
                <wp:inline distT="0" distB="0" distL="0" distR="0" wp14:anchorId="02955C3D" wp14:editId="37004FDA">
                  <wp:extent cx="3087370" cy="29019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7370" cy="290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156A1D" w:rsidRPr="00F0645A">
              <w:rPr>
                <w:rFonts w:ascii="Times New Roman" w:hAnsi="Times New Roman" w:cs="Times New Roman"/>
              </w:rPr>
              <w:t>, 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Е - решение поставленных задач Программы (%),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Кп1 - процент выполнения всех запланированных задач Подпрограммы 1,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Кп1 - процент выполнения всех запланированных задач Подпрограммы 2,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Кп1 - процент выполнения всех запланированных задач Подпрограммы 3,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Кп1 - процент выполнения всех запланированных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 Подпрограммы 4, Ком-процент выполнения основного мероприятия,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220420D0" wp14:editId="136B820A">
                  <wp:extent cx="430530" cy="354965"/>
                  <wp:effectExtent l="0" t="0" r="0" b="6985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0530" cy="354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0645A">
              <w:rPr>
                <w:rFonts w:ascii="Times New Roman" w:hAnsi="Times New Roman" w:cs="Times New Roman"/>
              </w:rPr>
              <w:t xml:space="preserve"> - количество подпрограмм и основных ме</w:t>
            </w:r>
            <w:r w:rsidR="00156A1D" w:rsidRPr="00F0645A">
              <w:rPr>
                <w:rFonts w:ascii="Times New Roman" w:hAnsi="Times New Roman" w:cs="Times New Roman"/>
              </w:rPr>
              <w:t>роприятий (5 ед.)</w:t>
            </w:r>
          </w:p>
          <w:p w:rsidR="00323163" w:rsidRPr="00F0645A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Кп1 = </w:t>
            </w:r>
            <w:proofErr w:type="spellStart"/>
            <w:r w:rsidRPr="00F0645A">
              <w:rPr>
                <w:rFonts w:ascii="Times New Roman" w:hAnsi="Times New Roman" w:cs="Times New Roman"/>
              </w:rPr>
              <w:t>Iфакт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F0645A">
              <w:rPr>
                <w:rFonts w:ascii="Times New Roman" w:hAnsi="Times New Roman" w:cs="Times New Roman"/>
              </w:rPr>
              <w:t>Iплан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x 100%, 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I</w:t>
            </w:r>
            <w:r w:rsidR="00156A1D" w:rsidRPr="00F0645A">
              <w:rPr>
                <w:rFonts w:ascii="Times New Roman" w:hAnsi="Times New Roman" w:cs="Times New Roman"/>
              </w:rPr>
              <w:t xml:space="preserve"> </w:t>
            </w:r>
            <w:r w:rsidRPr="00F0645A">
              <w:rPr>
                <w:rFonts w:ascii="Times New Roman" w:hAnsi="Times New Roman" w:cs="Times New Roman"/>
              </w:rPr>
              <w:t>факт - фактически достигнутый индикатор по задаче на текущий год (Подпрограмм, основного мероприятия),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I</w:t>
            </w:r>
            <w:r w:rsidR="00156A1D" w:rsidRPr="00F0645A">
              <w:rPr>
                <w:rFonts w:ascii="Times New Roman" w:hAnsi="Times New Roman" w:cs="Times New Roman"/>
              </w:rPr>
              <w:t xml:space="preserve"> </w:t>
            </w:r>
            <w:r w:rsidRPr="00F0645A">
              <w:rPr>
                <w:rFonts w:ascii="Times New Roman" w:hAnsi="Times New Roman" w:cs="Times New Roman"/>
              </w:rPr>
              <w:t>план - запланированный индикатор по задаче на текущий год (Подп</w:t>
            </w:r>
            <w:r w:rsidR="00156A1D" w:rsidRPr="00F0645A">
              <w:rPr>
                <w:rFonts w:ascii="Times New Roman" w:hAnsi="Times New Roman" w:cs="Times New Roman"/>
              </w:rPr>
              <w:t>рограмм, основного мероприятия)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1.1.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Организация транспортного обеспечения мероприятий по безопасности жизнедеятельности населения</w:t>
            </w:r>
          </w:p>
          <w:p w:rsidR="00156A1D" w:rsidRPr="00F0645A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общественностью);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 администрации районов города</w:t>
            </w:r>
          </w:p>
          <w:p w:rsidR="00156A1D" w:rsidRPr="00F0645A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Доля мероприятий по безопасности жизнедеятельности населения, обеспеченных транспортом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обесп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. </w:t>
            </w:r>
            <w:r w:rsidR="00156A1D" w:rsidRPr="00F0645A">
              <w:rPr>
                <w:rFonts w:ascii="Times New Roman" w:hAnsi="Times New Roman" w:cs="Times New Roman"/>
              </w:rPr>
              <w:t xml:space="preserve">= (К </w:t>
            </w:r>
            <w:proofErr w:type="spellStart"/>
            <w:r w:rsidR="00156A1D" w:rsidRPr="00F0645A">
              <w:rPr>
                <w:rFonts w:ascii="Times New Roman" w:hAnsi="Times New Roman" w:cs="Times New Roman"/>
              </w:rPr>
              <w:t>обесп</w:t>
            </w:r>
            <w:proofErr w:type="spellEnd"/>
            <w:r w:rsidR="00156A1D" w:rsidRPr="00F0645A">
              <w:rPr>
                <w:rFonts w:ascii="Times New Roman" w:hAnsi="Times New Roman" w:cs="Times New Roman"/>
              </w:rPr>
              <w:t>. / К общ.) x 100%,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обесп</w:t>
            </w:r>
            <w:proofErr w:type="spellEnd"/>
            <w:r w:rsidRPr="00F0645A">
              <w:rPr>
                <w:rFonts w:ascii="Times New Roman" w:hAnsi="Times New Roman" w:cs="Times New Roman"/>
              </w:rPr>
              <w:t>. - доля мероприятий, обеспеченных транспортом;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обесп</w:t>
            </w:r>
            <w:proofErr w:type="spellEnd"/>
            <w:r w:rsidRPr="00F0645A">
              <w:rPr>
                <w:rFonts w:ascii="Times New Roman" w:hAnsi="Times New Roman" w:cs="Times New Roman"/>
              </w:rPr>
              <w:t>. - количество мероприятий, обеспеченных транспортом;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 общ. - общее количество мероприятий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F0645A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F0645A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Основное мероприятие 1.1.1. Транспортное обеспечение мероприятий Программы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F0645A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Администрация муниципального образования "Город Астрахань" (управление по связям с общественностью) управление по коммунальному хозяйству и благоустройству администрации муниципального образования </w:t>
            </w:r>
            <w:r w:rsidRPr="00F0645A">
              <w:rPr>
                <w:rFonts w:ascii="Times New Roman" w:hAnsi="Times New Roman" w:cs="Times New Roman"/>
              </w:rPr>
              <w:lastRenderedPageBreak/>
              <w:t>"Город Астрахань" администрации районов города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F0645A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Количество мероприятий по безопасности жизнедеятельности населения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F0645A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шт.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6A1D" w:rsidRPr="00F0645A" w:rsidRDefault="00156A1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планируемых к реализации мероприятий по безопасности жизнедеятельности населения (прогноз по уровню предыдущего года)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5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1.2. Повышение уровня защищенности населения и социально значимых объектов от пожаров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Уровень пожаров по отношению к уровню 201</w:t>
            </w:r>
            <w:r w:rsidR="00131152" w:rsidRPr="00F0645A">
              <w:rPr>
                <w:rFonts w:ascii="Times New Roman" w:hAnsi="Times New Roman" w:cs="Times New Roman"/>
              </w:rPr>
              <w:t>8</w:t>
            </w:r>
            <w:r w:rsidRPr="00F0645A">
              <w:rPr>
                <w:rFonts w:ascii="Times New Roman" w:hAnsi="Times New Roman" w:cs="Times New Roman"/>
              </w:rPr>
              <w:t xml:space="preserve"> года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 основу указанного показателя взяты статистические данные УНД и ПР ГУ МЧС России по Астраханской области (в 2014 г</w:t>
            </w:r>
            <w:r w:rsidR="00156A1D" w:rsidRPr="00F0645A">
              <w:rPr>
                <w:rFonts w:ascii="Times New Roman" w:hAnsi="Times New Roman" w:cs="Times New Roman"/>
              </w:rPr>
              <w:t>оду зарегистрирован 491 пожар).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N = </w:t>
            </w:r>
            <w:proofErr w:type="spellStart"/>
            <w:r w:rsidRPr="00F0645A">
              <w:rPr>
                <w:rFonts w:ascii="Times New Roman" w:hAnsi="Times New Roman" w:cs="Times New Roman"/>
              </w:rPr>
              <w:t>Nотч</w:t>
            </w:r>
            <w:proofErr w:type="spellEnd"/>
            <w:r w:rsidR="00156A1D" w:rsidRPr="00F0645A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="00156A1D" w:rsidRPr="00F0645A">
              <w:rPr>
                <w:rFonts w:ascii="Times New Roman" w:hAnsi="Times New Roman" w:cs="Times New Roman"/>
              </w:rPr>
              <w:t>Nбаз</w:t>
            </w:r>
            <w:proofErr w:type="spellEnd"/>
            <w:r w:rsidR="00156A1D" w:rsidRPr="00F0645A">
              <w:rPr>
                <w:rFonts w:ascii="Times New Roman" w:hAnsi="Times New Roman" w:cs="Times New Roman"/>
              </w:rPr>
              <w:t xml:space="preserve"> x 100%, 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N - уровень пожаров;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N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отч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- количество пожаров за отчетный год,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N баз - количество пожаров в 2014 году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1.3. 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Администрации районов города;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Уровень гибели людей на водных объектах по отношению к уровню 2014 года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 (в 2014 году гибель людей на водных объектах составила 41 человек).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Гибель людей на воде (К2014) в пересчете на 10 тыс. населения в 2014 году составила 0</w:t>
            </w:r>
            <w:r w:rsidR="007F25D1" w:rsidRPr="00F0645A">
              <w:rPr>
                <w:rFonts w:ascii="Times New Roman" w:hAnsi="Times New Roman" w:cs="Times New Roman"/>
              </w:rPr>
              <w:t>,77 (расчет: 10000 x 41 / 533925</w:t>
            </w:r>
            <w:r w:rsidRPr="00F0645A">
              <w:rPr>
                <w:rFonts w:ascii="Times New Roman" w:hAnsi="Times New Roman" w:cs="Times New Roman"/>
              </w:rPr>
              <w:t xml:space="preserve"> </w:t>
            </w:r>
            <w:r w:rsidR="007F25D1" w:rsidRPr="00F0645A">
              <w:rPr>
                <w:rFonts w:ascii="Times New Roman" w:hAnsi="Times New Roman" w:cs="Times New Roman"/>
              </w:rPr>
              <w:t>= 0,76</w:t>
            </w:r>
            <w:r w:rsidR="001C0801" w:rsidRPr="00F0645A">
              <w:rPr>
                <w:rFonts w:ascii="Times New Roman" w:hAnsi="Times New Roman" w:cs="Times New Roman"/>
              </w:rPr>
              <w:t>), т.к. погиб 41 человек.</w:t>
            </w:r>
          </w:p>
          <w:p w:rsidR="00323163" w:rsidRPr="00F0645A" w:rsidRDefault="001C0801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N =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Котч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/ К2014 x 100%, 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N - уровень гибели людей на водных объектах;</w:t>
            </w:r>
          </w:p>
          <w:p w:rsidR="00323163" w:rsidRPr="00F0645A" w:rsidRDefault="00D06ECD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К2014</w:t>
            </w:r>
            <w:r w:rsidR="00323163" w:rsidRPr="00F0645A">
              <w:rPr>
                <w:rFonts w:ascii="Times New Roman" w:hAnsi="Times New Roman" w:cs="Times New Roman"/>
              </w:rPr>
              <w:t xml:space="preserve"> - количество пог</w:t>
            </w:r>
            <w:r w:rsidRPr="00F0645A">
              <w:rPr>
                <w:rFonts w:ascii="Times New Roman" w:hAnsi="Times New Roman" w:cs="Times New Roman"/>
              </w:rPr>
              <w:t>ибших на водных объектах за 2014</w:t>
            </w:r>
            <w:r w:rsidR="00323163" w:rsidRPr="00F0645A">
              <w:rPr>
                <w:rFonts w:ascii="Times New Roman" w:hAnsi="Times New Roman" w:cs="Times New Roman"/>
              </w:rPr>
              <w:t xml:space="preserve"> год, в пересчете на 10000 человек;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0645A">
              <w:rPr>
                <w:rFonts w:ascii="Times New Roman" w:hAnsi="Times New Roman" w:cs="Times New Roman"/>
              </w:rPr>
              <w:t>Котч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- количество погибших на водных объектах за отчетный год, в пересчете на 10000 человек;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Гибель на водных объектах за отчетный год, в пересчете на 10000 человек (</w:t>
            </w:r>
            <w:proofErr w:type="spellStart"/>
            <w:r w:rsidRPr="00F0645A">
              <w:rPr>
                <w:rFonts w:ascii="Times New Roman" w:hAnsi="Times New Roman" w:cs="Times New Roman"/>
              </w:rPr>
              <w:t>Котч</w:t>
            </w:r>
            <w:proofErr w:type="spellEnd"/>
            <w:r w:rsidRPr="00F0645A">
              <w:rPr>
                <w:rFonts w:ascii="Times New Roman" w:hAnsi="Times New Roman" w:cs="Times New Roman"/>
              </w:rPr>
              <w:t>) рассчитывается по формуле:</w:t>
            </w:r>
          </w:p>
          <w:p w:rsidR="00323163" w:rsidRPr="00F0645A" w:rsidRDefault="00BC4970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1E686F22" wp14:editId="277C395B">
                  <wp:extent cx="2054577" cy="281290"/>
                  <wp:effectExtent l="0" t="0" r="0" b="508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2210" cy="280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323163" w:rsidRPr="00F0645A">
              <w:rPr>
                <w:rFonts w:ascii="Times New Roman" w:hAnsi="Times New Roman" w:cs="Times New Roman"/>
              </w:rPr>
              <w:t>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0645A">
              <w:rPr>
                <w:rFonts w:ascii="Times New Roman" w:hAnsi="Times New Roman" w:cs="Times New Roman"/>
              </w:rPr>
              <w:t>Кчел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- количество погибших на водных объектах за отчетный год,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63B10EE7" wp14:editId="1A95B2A0">
                  <wp:extent cx="417688" cy="260009"/>
                  <wp:effectExtent l="0" t="0" r="0" b="698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3666" cy="263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0645A">
              <w:rPr>
                <w:rFonts w:ascii="Times New Roman" w:hAnsi="Times New Roman" w:cs="Times New Roman"/>
              </w:rPr>
              <w:t xml:space="preserve"> - численность на</w:t>
            </w:r>
            <w:r w:rsidR="007F25D1" w:rsidRPr="00F0645A">
              <w:rPr>
                <w:rFonts w:ascii="Times New Roman" w:hAnsi="Times New Roman" w:cs="Times New Roman"/>
              </w:rPr>
              <w:t xml:space="preserve">селения города Астрахани </w:t>
            </w:r>
            <w:r w:rsidR="007F25D1" w:rsidRPr="00F0645A">
              <w:rPr>
                <w:rFonts w:ascii="Times New Roman" w:hAnsi="Times New Roman" w:cs="Times New Roman"/>
              </w:rPr>
              <w:lastRenderedPageBreak/>
              <w:t>(533925</w:t>
            </w:r>
            <w:r w:rsidRPr="00F0645A">
              <w:rPr>
                <w:rFonts w:ascii="Times New Roman" w:hAnsi="Times New Roman" w:cs="Times New Roman"/>
              </w:rPr>
              <w:t>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7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1.4.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Создание комплексной системы безопасности на территории города Астрахани для повышения безопасности граждан за счет применения новых информационных технологий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Охват всех потенциальных рисков для среды обитания, мониторинг критически важных или химически опасных объектов, муниципальной инфраструктуры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уровнем готовности комплексной системы безопасности (планируемое)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1.5. Профилактика правонарушений в муниципальном образовании "Город Астрахань"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управление информационной политики); управление образования администрации муниципального образования "Город Астрахань"; администрации районов города; управление по коммунальному хозяйству и благоустройству администрации муниципального образования "Город Астрахань"; антинаркотическая комиссия при администрации муниципального образования "Город Астрахань"; УМВД России по городу Астрахани; ГБУЗ АО "Областной наркологический диспансер"; ГБУЗ по АО "Областной центр профилактики и борьбы со </w:t>
            </w:r>
            <w:r w:rsidRPr="00F0645A">
              <w:rPr>
                <w:rFonts w:ascii="Times New Roman" w:hAnsi="Times New Roman" w:cs="Times New Roman"/>
              </w:rPr>
              <w:lastRenderedPageBreak/>
              <w:t>СПИДом"; управление ГБУЗ АО "Центр медицинской профилактики"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Показатель 1. Количество жителей города Астрахани, охваченных работой по профилактике правонарушений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9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Основное мероприятие 1.5.1. Профилактика безнадзорности и правонарушений несовершеннолетних и защита их прав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Администрации районов города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Доля административных санкций от общего количества материалов, рассмотренных КДН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применяемые санкции от общего количества материалов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1.6. Профилактика экстремизма и терроризма в муниципальном образовании "Город Астрахань".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937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общественностью); управление образования администрации муниципального образования "Город Астрахань"</w:t>
            </w:r>
            <w:r w:rsidR="00937082" w:rsidRPr="00F0645A">
              <w:rPr>
                <w:rFonts w:ascii="Times New Roman" w:hAnsi="Times New Roman" w:cs="Times New Roman"/>
              </w:rPr>
              <w:t>; администрации районов города.</w:t>
            </w:r>
          </w:p>
          <w:p w:rsidR="00937082" w:rsidRPr="00F0645A" w:rsidRDefault="00937082" w:rsidP="0093708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Количество граждан города Астрахани, охваченных работой по профилактике терроризма и экстремизма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1.7. Профилактика коррупционных правонарушений в деятельности муниципального образования "Город Астрахань"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муниципальной службы и кадров);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администрации районов города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Количество проведенных мероприятий антикоррупционной направленности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проведенных мероприятий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44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Подпрограмма 1. Пожарная безопасность муниципального образования "Город Астрахань"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Цель 1.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Повышение уровня защищенности населения и социально значимых объектов от </w:t>
            </w:r>
            <w:r w:rsidRPr="00F0645A">
              <w:rPr>
                <w:rFonts w:ascii="Times New Roman" w:hAnsi="Times New Roman" w:cs="Times New Roman"/>
              </w:rPr>
              <w:lastRenderedPageBreak/>
              <w:t>пожаров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Управление по коммунальному хозяйству и благоустройству администрации муниципального образования "Город Астрахань"; управление образования </w:t>
            </w:r>
            <w:r w:rsidRPr="00F0645A">
              <w:rPr>
                <w:rFonts w:ascii="Times New Roman" w:hAnsi="Times New Roman" w:cs="Times New Roman"/>
              </w:rPr>
              <w:lastRenderedPageBreak/>
              <w:t>администрации муниципального образования "Город Астрахань"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Показатель 1. Уровень пожаров по отношению к уровню 2014 года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 основу указанного показателя взяты статистические данные УНД и ПР ГУ МЧС России по Астраханской области (в 2014 г</w:t>
            </w:r>
            <w:r w:rsidR="00BC4970" w:rsidRPr="00F0645A">
              <w:rPr>
                <w:rFonts w:ascii="Times New Roman" w:hAnsi="Times New Roman" w:cs="Times New Roman"/>
              </w:rPr>
              <w:t>оду зарегистрирован 491 пожар).</w:t>
            </w:r>
          </w:p>
          <w:p w:rsidR="00323163" w:rsidRPr="00F0645A" w:rsidRDefault="00BC4970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N = </w:t>
            </w:r>
            <w:proofErr w:type="spellStart"/>
            <w:r w:rsidRPr="00F0645A">
              <w:rPr>
                <w:rFonts w:ascii="Times New Roman" w:hAnsi="Times New Roman" w:cs="Times New Roman"/>
              </w:rPr>
              <w:t>Nотч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F0645A">
              <w:rPr>
                <w:rFonts w:ascii="Times New Roman" w:hAnsi="Times New Roman" w:cs="Times New Roman"/>
              </w:rPr>
              <w:t>Nбаз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x 100%, 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N - уровень пожаров;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N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отч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- количество пожаров за отчетный год, N баз - количество пожаров в 2014 году</w:t>
            </w:r>
          </w:p>
          <w:p w:rsidR="00937082" w:rsidRPr="00F0645A" w:rsidRDefault="00937082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2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1.1. Противопожарная пропаганда среди населения города Астрахани</w:t>
            </w:r>
          </w:p>
        </w:tc>
        <w:tc>
          <w:tcPr>
            <w:tcW w:w="3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Процент населения, ознакомленного с мерами пожарной безопасности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озн</w:t>
            </w:r>
            <w:proofErr w:type="spellEnd"/>
            <w:r w:rsidRPr="00F0645A">
              <w:rPr>
                <w:rFonts w:ascii="Times New Roman" w:hAnsi="Times New Roman" w:cs="Times New Roman"/>
              </w:rPr>
              <w:t>.</w:t>
            </w:r>
            <w:r w:rsidR="00BC4970" w:rsidRPr="00F0645A">
              <w:rPr>
                <w:rFonts w:ascii="Times New Roman" w:hAnsi="Times New Roman" w:cs="Times New Roman"/>
              </w:rPr>
              <w:t xml:space="preserve"> = (К </w:t>
            </w:r>
            <w:proofErr w:type="spellStart"/>
            <w:r w:rsidR="00BC4970" w:rsidRPr="00F0645A">
              <w:rPr>
                <w:rFonts w:ascii="Times New Roman" w:hAnsi="Times New Roman" w:cs="Times New Roman"/>
              </w:rPr>
              <w:t>озн</w:t>
            </w:r>
            <w:proofErr w:type="spellEnd"/>
            <w:r w:rsidR="00BC4970" w:rsidRPr="00F0645A">
              <w:rPr>
                <w:rFonts w:ascii="Times New Roman" w:hAnsi="Times New Roman" w:cs="Times New Roman"/>
              </w:rPr>
              <w:t>. /К общ.) x 100%, 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озн</w:t>
            </w:r>
            <w:proofErr w:type="spellEnd"/>
            <w:r w:rsidRPr="00F0645A">
              <w:rPr>
                <w:rFonts w:ascii="Times New Roman" w:hAnsi="Times New Roman" w:cs="Times New Roman"/>
              </w:rPr>
              <w:t>. - доля ознакомленного населения;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озн</w:t>
            </w:r>
            <w:proofErr w:type="spellEnd"/>
            <w:r w:rsidRPr="00F0645A">
              <w:rPr>
                <w:rFonts w:ascii="Times New Roman" w:hAnsi="Times New Roman" w:cs="Times New Roman"/>
              </w:rPr>
              <w:t>. - количество ознакомленного населения;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 общ. - общее количество населения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4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Подпрограмма 2. Снижение рисков и смягчение последствий чрезвычайных ситуаций природного и техногенного характера на территории муниципального образования "Город Астрахань"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Цель 1.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Снижение уровня гибели и травматизма людей, минимизация наносимого ущерба населению и экономике города Астрахани при возникновении чрезвычайных ситуаций природного и техногенного характера и вследствие происшествий на водных объектах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Администрации районов города;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Уровень гибели людей на водных объектах по отношению к уровню 2014 года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 основу указанного показателя взяты статистические данные ГУ МЧС России по Астраханской области и территориального органа Федеральной службы государственной статистики (в 2014 году гибель людей на водных объектах составила 41 человек).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Гибель людей на воде (К2014) в пересчете на 10 тыс. населения в 2014 году составила 0</w:t>
            </w:r>
            <w:r w:rsidR="00D06ECD" w:rsidRPr="00F0645A">
              <w:rPr>
                <w:rFonts w:ascii="Times New Roman" w:hAnsi="Times New Roman" w:cs="Times New Roman"/>
              </w:rPr>
              <w:t>,76</w:t>
            </w:r>
            <w:r w:rsidR="007F25D1" w:rsidRPr="00F0645A">
              <w:rPr>
                <w:rFonts w:ascii="Times New Roman" w:hAnsi="Times New Roman" w:cs="Times New Roman"/>
              </w:rPr>
              <w:t xml:space="preserve"> (расчет: 10000 x 41 / 533925</w:t>
            </w:r>
            <w:r w:rsidRPr="00F0645A">
              <w:rPr>
                <w:rFonts w:ascii="Times New Roman" w:hAnsi="Times New Roman" w:cs="Times New Roman"/>
              </w:rPr>
              <w:t xml:space="preserve"> </w:t>
            </w:r>
            <w:r w:rsidR="007F25D1" w:rsidRPr="00F0645A">
              <w:rPr>
                <w:rFonts w:ascii="Times New Roman" w:hAnsi="Times New Roman" w:cs="Times New Roman"/>
              </w:rPr>
              <w:t>= 0,76</w:t>
            </w:r>
            <w:r w:rsidR="00BC4970" w:rsidRPr="00F0645A">
              <w:rPr>
                <w:rFonts w:ascii="Times New Roman" w:hAnsi="Times New Roman" w:cs="Times New Roman"/>
              </w:rPr>
              <w:t>), т.к. погиб 41 человек.</w:t>
            </w:r>
          </w:p>
          <w:p w:rsidR="00323163" w:rsidRPr="00F0645A" w:rsidRDefault="00BC4970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N =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Котч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/ К2014 x 100%,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N - уровень гибели людей на водных объектах; К2014 - количество погибших на водных объектах за 2014 год, в пересчете на 10000 человек;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0645A">
              <w:rPr>
                <w:rFonts w:ascii="Times New Roman" w:hAnsi="Times New Roman" w:cs="Times New Roman"/>
              </w:rPr>
              <w:t>Котч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- количество погибших на водных объектах за отчетный год, в пересчете на 10000 человек;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Гибель на водных объектах за отчетный год, в пересчете на 10000 человек (</w:t>
            </w:r>
            <w:proofErr w:type="spellStart"/>
            <w:r w:rsidRPr="00F0645A">
              <w:rPr>
                <w:rFonts w:ascii="Times New Roman" w:hAnsi="Times New Roman" w:cs="Times New Roman"/>
              </w:rPr>
              <w:t>Котч</w:t>
            </w:r>
            <w:proofErr w:type="spellEnd"/>
            <w:r w:rsidRPr="00F0645A">
              <w:rPr>
                <w:rFonts w:ascii="Times New Roman" w:hAnsi="Times New Roman" w:cs="Times New Roman"/>
              </w:rPr>
              <w:t>) рассчитывается по формуле:</w:t>
            </w:r>
          </w:p>
          <w:p w:rsidR="00323163" w:rsidRPr="00F0645A" w:rsidRDefault="00D664D8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7BF25D84" wp14:editId="1BFA9667">
                  <wp:extent cx="2108499" cy="298619"/>
                  <wp:effectExtent l="0" t="0" r="0" b="635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08342" cy="2985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0645A">
              <w:rPr>
                <w:rFonts w:ascii="Times New Roman" w:hAnsi="Times New Roman" w:cs="Times New Roman"/>
              </w:rPr>
              <w:t>, 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0645A">
              <w:rPr>
                <w:rFonts w:ascii="Times New Roman" w:hAnsi="Times New Roman" w:cs="Times New Roman"/>
              </w:rPr>
              <w:t>Кчел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- количество погибших на водных объектах за </w:t>
            </w:r>
            <w:r w:rsidRPr="00F0645A">
              <w:rPr>
                <w:rFonts w:ascii="Times New Roman" w:hAnsi="Times New Roman" w:cs="Times New Roman"/>
              </w:rPr>
              <w:lastRenderedPageBreak/>
              <w:t>отчетный год,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7768B439" wp14:editId="06D6E180">
                  <wp:extent cx="462579" cy="287953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640" cy="2879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0645A">
              <w:rPr>
                <w:rFonts w:ascii="Times New Roman" w:hAnsi="Times New Roman" w:cs="Times New Roman"/>
              </w:rPr>
              <w:t xml:space="preserve"> - численность на</w:t>
            </w:r>
            <w:r w:rsidR="007F25D1" w:rsidRPr="00F0645A">
              <w:rPr>
                <w:rFonts w:ascii="Times New Roman" w:hAnsi="Times New Roman" w:cs="Times New Roman"/>
              </w:rPr>
              <w:t>селения города Астрахани (533925</w:t>
            </w:r>
            <w:r w:rsidRPr="00F0645A">
              <w:rPr>
                <w:rFonts w:ascii="Times New Roman" w:hAnsi="Times New Roman" w:cs="Times New Roman"/>
              </w:rPr>
              <w:t>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17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1.1.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Развитие и совершенствование системы безопасности жизнедеятельности населения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Администрации районов города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Процент населения, охваченного пропагандой по обеспечению безопасности жизнедеятельности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4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охв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. </w:t>
            </w:r>
            <w:r w:rsidR="00D664D8" w:rsidRPr="00F0645A">
              <w:rPr>
                <w:rFonts w:ascii="Times New Roman" w:hAnsi="Times New Roman" w:cs="Times New Roman"/>
              </w:rPr>
              <w:t xml:space="preserve">= (К </w:t>
            </w:r>
            <w:proofErr w:type="spellStart"/>
            <w:r w:rsidR="00D664D8" w:rsidRPr="00F0645A">
              <w:rPr>
                <w:rFonts w:ascii="Times New Roman" w:hAnsi="Times New Roman" w:cs="Times New Roman"/>
              </w:rPr>
              <w:t>охв</w:t>
            </w:r>
            <w:proofErr w:type="spellEnd"/>
            <w:r w:rsidR="00D664D8" w:rsidRPr="00F0645A">
              <w:rPr>
                <w:rFonts w:ascii="Times New Roman" w:hAnsi="Times New Roman" w:cs="Times New Roman"/>
              </w:rPr>
              <w:t>. / К общ.) x 100%, 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охв</w:t>
            </w:r>
            <w:proofErr w:type="spellEnd"/>
            <w:r w:rsidRPr="00F0645A">
              <w:rPr>
                <w:rFonts w:ascii="Times New Roman" w:hAnsi="Times New Roman" w:cs="Times New Roman"/>
              </w:rPr>
              <w:t>. - доля охваченного населения;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охв</w:t>
            </w:r>
            <w:proofErr w:type="spellEnd"/>
            <w:r w:rsidRPr="00F0645A">
              <w:rPr>
                <w:rFonts w:ascii="Times New Roman" w:hAnsi="Times New Roman" w:cs="Times New Roman"/>
              </w:rPr>
              <w:t>. - количество охваченного населения;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 общ. - общее количество населения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44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Подпрограмма 3. Построение аппаратно-программного комплекса "Безопасный город" на территории муниципального образования "Город Астрахань".</w:t>
            </w:r>
          </w:p>
        </w:tc>
      </w:tr>
      <w:tr w:rsidR="001C0801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Цель 1.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Создание комплексной системы безопасности на территории города Астрахани для повышения общественной и личной безопасности граждан за счет применения новых информационных технологий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Охват всех потенциальных рисков для среды обитания, мониторинг критически важных или химически опасных объектов, муниципальной инфраструктуры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уровнем готовности комплексной системы безопасности (планируемое)</w:t>
            </w:r>
          </w:p>
        </w:tc>
      </w:tr>
      <w:tr w:rsidR="001C0801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1.1. Повышение эффективности предупреждения и ликвидации чрезвычайных ситуаций, координация работы по жизнеобеспечению населения города Астрахани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Количество проведенных аварийно-спасательных и других неотложных работ в ходе ликвидации ЧС, а также бытового характера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Данные представлены в муниципальном задании МБУ г. Астрахани "Аварийно-спасательный центр" (по уровню прошлых лет)</w:t>
            </w:r>
          </w:p>
        </w:tc>
      </w:tr>
      <w:tr w:rsidR="001C0801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Задача 1.2. Разработка и ввод </w:t>
            </w:r>
            <w:r w:rsidRPr="00F0645A">
              <w:rPr>
                <w:rFonts w:ascii="Times New Roman" w:hAnsi="Times New Roman" w:cs="Times New Roman"/>
              </w:rPr>
              <w:lastRenderedPageBreak/>
              <w:t>в действие нормативного правового обеспечения, необходимого для создания, развития и эксплуатации АПК "Безопасный город" на территории муниципального образования "Город Астрахань"</w:t>
            </w: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Управление по коммунальному </w:t>
            </w:r>
            <w:r w:rsidRPr="00F0645A">
              <w:rPr>
                <w:rFonts w:ascii="Times New Roman" w:hAnsi="Times New Roman" w:cs="Times New Roman"/>
              </w:rPr>
              <w:lastRenderedPageBreak/>
              <w:t>хозяйству и благоустройству администрации муниципального образования "Город Астрахань"; МБУ г. Астрахани "АСЦ"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Показатель 1. Охват </w:t>
            </w:r>
            <w:r w:rsidRPr="00F0645A">
              <w:rPr>
                <w:rFonts w:ascii="Times New Roman" w:hAnsi="Times New Roman" w:cs="Times New Roman"/>
              </w:rPr>
              <w:lastRenderedPageBreak/>
              <w:t>систем жизнеобеспечения населения города Астрахани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%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За основу показателя взято количество регламентов и </w:t>
            </w:r>
            <w:r w:rsidRPr="00F0645A">
              <w:rPr>
                <w:rFonts w:ascii="Times New Roman" w:hAnsi="Times New Roman" w:cs="Times New Roman"/>
              </w:rPr>
              <w:lastRenderedPageBreak/>
              <w:t>соглашений, которые необходимо заключить с организациями для полного охвата систем жизнеобеспечения населения города и функционирования АПК "Безопасный город" (24 регламента).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Расчет охвата систем жизнеобеспечения населения города </w:t>
            </w:r>
            <w:r w:rsidR="00D664D8" w:rsidRPr="00F0645A">
              <w:rPr>
                <w:rFonts w:ascii="Times New Roman" w:hAnsi="Times New Roman" w:cs="Times New Roman"/>
              </w:rPr>
              <w:t>производится исходя из расчета:</w:t>
            </w:r>
          </w:p>
          <w:p w:rsidR="00323163" w:rsidRPr="00F0645A" w:rsidRDefault="00D664D8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N = N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отрег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F0645A">
              <w:rPr>
                <w:rFonts w:ascii="Times New Roman" w:hAnsi="Times New Roman" w:cs="Times New Roman"/>
              </w:rPr>
              <w:t>Nрег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x 100%, где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N - охват систем жизнеобеспечения населения города (%),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0645A">
              <w:rPr>
                <w:rFonts w:ascii="Times New Roman" w:hAnsi="Times New Roman" w:cs="Times New Roman"/>
              </w:rPr>
              <w:t>Nотрег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- количество отработанных регламентов за отчетный год (шт.),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0645A">
              <w:rPr>
                <w:rFonts w:ascii="Times New Roman" w:hAnsi="Times New Roman" w:cs="Times New Roman"/>
              </w:rPr>
              <w:t>Nрег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 - общее количество требуемых регламентов (24 шт.).</w:t>
            </w:r>
          </w:p>
        </w:tc>
      </w:tr>
      <w:tr w:rsidR="001C0801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22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1.3.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Создание информационно-коммуникационной инфраструктуры, обеспечивающей сопряжение АПК "Безопасный город" с взаимодействующими информационными системами</w:t>
            </w:r>
          </w:p>
          <w:p w:rsidR="001C0801" w:rsidRPr="00F0645A" w:rsidRDefault="001C0801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C0801" w:rsidRPr="00F0645A" w:rsidRDefault="001C0801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1C0801" w:rsidRPr="00F0645A" w:rsidRDefault="001C0801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Доля подключенных сегментов АПК "Безопасный город"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подк</w:t>
            </w:r>
            <w:proofErr w:type="spellEnd"/>
            <w:r w:rsidRPr="00F0645A">
              <w:rPr>
                <w:rFonts w:ascii="Times New Roman" w:hAnsi="Times New Roman" w:cs="Times New Roman"/>
              </w:rPr>
              <w:t xml:space="preserve">. = (К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подк</w:t>
            </w:r>
            <w:proofErr w:type="spellEnd"/>
            <w:r w:rsidRPr="00F0645A">
              <w:rPr>
                <w:rFonts w:ascii="Times New Roman" w:hAnsi="Times New Roman" w:cs="Times New Roman"/>
              </w:rPr>
              <w:t>. / К общ.) x 100%, г</w:t>
            </w:r>
            <w:r w:rsidR="00D664D8" w:rsidRPr="00F0645A">
              <w:rPr>
                <w:rFonts w:ascii="Times New Roman" w:hAnsi="Times New Roman" w:cs="Times New Roman"/>
              </w:rPr>
              <w:t>де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Д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подк</w:t>
            </w:r>
            <w:proofErr w:type="spellEnd"/>
            <w:r w:rsidRPr="00F0645A">
              <w:rPr>
                <w:rFonts w:ascii="Times New Roman" w:hAnsi="Times New Roman" w:cs="Times New Roman"/>
              </w:rPr>
              <w:t>. - доля подключенных сегментов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F0645A">
              <w:rPr>
                <w:rFonts w:ascii="Times New Roman" w:hAnsi="Times New Roman" w:cs="Times New Roman"/>
              </w:rPr>
              <w:t>подк</w:t>
            </w:r>
            <w:proofErr w:type="spellEnd"/>
            <w:r w:rsidRPr="00F0645A">
              <w:rPr>
                <w:rFonts w:ascii="Times New Roman" w:hAnsi="Times New Roman" w:cs="Times New Roman"/>
              </w:rPr>
              <w:t>. - количество подключенных сегментов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К общ. - общее количество сегментов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445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801" w:rsidRPr="00F0645A" w:rsidRDefault="001C0801" w:rsidP="001C0801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</w:p>
          <w:p w:rsidR="001C0801" w:rsidRPr="00F0645A" w:rsidRDefault="001C0801" w:rsidP="001C0801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Подпрограмма 4. Профилактика правонарушений, коррупции, экстремизма и терроризма.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Цель 1. Профилактика правонарушений в муниципальном образовании "Город </w:t>
            </w:r>
            <w:r w:rsidRPr="00F0645A">
              <w:rPr>
                <w:rFonts w:ascii="Times New Roman" w:hAnsi="Times New Roman" w:cs="Times New Roman"/>
              </w:rPr>
              <w:lastRenderedPageBreak/>
              <w:t>Астрахань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Администрация муниципального образования "Город Астрахань" (управление по связям с общественностью; управление </w:t>
            </w:r>
            <w:r w:rsidRPr="00F0645A">
              <w:rPr>
                <w:rFonts w:ascii="Times New Roman" w:hAnsi="Times New Roman" w:cs="Times New Roman"/>
              </w:rPr>
              <w:lastRenderedPageBreak/>
              <w:t>муниципальной службы и кадров; управление информационной политики); администрации районов города; управление образования администрации муниципального образования "Город Астрахань"; управление по коммунальному хозяйству и благоустройству администрации муниципального образования "Город Астрахань"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Показатель 1. Количество жителей города Астрахани, охваченных работой по </w:t>
            </w:r>
            <w:r w:rsidRPr="00F0645A">
              <w:rPr>
                <w:rFonts w:ascii="Times New Roman" w:hAnsi="Times New Roman" w:cs="Times New Roman"/>
              </w:rPr>
              <w:lastRenderedPageBreak/>
              <w:t>профилактике правонарушений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чел.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1.1.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Создание условий для участия населения в охране общественного порядка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общественностью; управление информационной политики); администрации районов города; управление образования администрации муниципального образования "Город Астрахань"; управление по коммунальному хозяйству и благоустройству администрации муниципального образования "Город Астрахань"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Антинаркотическая комиссия при администрации муниципального образования "Город Астрахань; УМВД России по г. Астрахани; ГБУЗ АО "Областной наркологический диспансер"; ГБУЗ по АО "Областной центр профилактики и борьбы со СПИДом"; ГБУЗ АО "Центр медицинской профилактики")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Количество граждан, участвующих в охране общественного порядка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привлеченных граждан (по уровню прошлых лет)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Задача 1.2. Обеспечение </w:t>
            </w:r>
            <w:r w:rsidRPr="00F0645A">
              <w:rPr>
                <w:rFonts w:ascii="Times New Roman" w:hAnsi="Times New Roman" w:cs="Times New Roman"/>
              </w:rPr>
              <w:lastRenderedPageBreak/>
              <w:t>безопасности дорожного движения, в части профилактической работы среди детей и подростков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Управление по коммунальному </w:t>
            </w:r>
            <w:r w:rsidRPr="00F0645A">
              <w:rPr>
                <w:rFonts w:ascii="Times New Roman" w:hAnsi="Times New Roman" w:cs="Times New Roman"/>
              </w:rPr>
              <w:lastRenderedPageBreak/>
              <w:t>хозяйству и благоустройству администрации муниципального образования "Город Астрахань" управление образования администрации муниципального образования "Город Астрахань"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Показатель 1. </w:t>
            </w:r>
            <w:r w:rsidRPr="00F0645A">
              <w:rPr>
                <w:rFonts w:ascii="Times New Roman" w:hAnsi="Times New Roman" w:cs="Times New Roman"/>
              </w:rPr>
              <w:lastRenderedPageBreak/>
              <w:t>Количество детей и подростков, охваченных профилактической работой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чел.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Определяется количеством привлеченных детей и </w:t>
            </w:r>
            <w:r w:rsidRPr="00F0645A">
              <w:rPr>
                <w:rFonts w:ascii="Times New Roman" w:hAnsi="Times New Roman" w:cs="Times New Roman"/>
              </w:rPr>
              <w:lastRenderedPageBreak/>
              <w:t>подростков (по уровню прошлых лет)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5368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2</w:t>
            </w:r>
            <w:r w:rsidR="0053685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Цель 2. Профилактика экстремизма и терроризма в муниципальном образовании "Город Астрахань"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общественностью); управление образования администрации муниципального образования "Город Астрахань"; администрации районов города; УМВД России по г. Астрахани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Количество граждан города Астрахани, охваченных работой по профилактике терроризма и экстремизма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чел.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проведенных мероприятий по профилактике (по уровню прошлых лет)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5368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2</w:t>
            </w:r>
            <w:r w:rsidR="0053685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2.1. Осуществление взаимодействия с территориальными органами федеральной исполнительной власти и государственными органами исполнительной власти Астраханской области, общественными организациями, населением города по профилактике терроризма и экстремизма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по связям с общественностью);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управление образования администрации муниципального образования "Город Астрахань";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администрации районов города; УМВД России по г. Астрахани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Количество проведенных межведомственных встреч, совещаний, рейдов по профилактике терроризма и экстремизма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проведенных встреч (по уровню прошлых лет)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53685B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2.2.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Правовое воспитание </w:t>
            </w:r>
            <w:r w:rsidRPr="00F0645A">
              <w:rPr>
                <w:rFonts w:ascii="Times New Roman" w:hAnsi="Times New Roman" w:cs="Times New Roman"/>
              </w:rPr>
              <w:lastRenderedPageBreak/>
              <w:t>молодежи и детей на территории муниципального образования "Город Астрахань"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Управление образования администрации муниципального </w:t>
            </w:r>
            <w:r w:rsidRPr="00F0645A">
              <w:rPr>
                <w:rFonts w:ascii="Times New Roman" w:hAnsi="Times New Roman" w:cs="Times New Roman"/>
              </w:rPr>
              <w:lastRenderedPageBreak/>
              <w:t>образования "Город Астрахань"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 xml:space="preserve">Показатель 1. Количество детей и </w:t>
            </w:r>
            <w:r w:rsidRPr="00F0645A">
              <w:rPr>
                <w:rFonts w:ascii="Times New Roman" w:hAnsi="Times New Roman" w:cs="Times New Roman"/>
              </w:rPr>
              <w:lastRenderedPageBreak/>
              <w:t>подростков, охваченных работой по правовому воспитанию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чел.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 xml:space="preserve">Определяется количеством привлеченных детей и подростков на мероприятия по правовому воспитанию </w:t>
            </w:r>
            <w:r w:rsidRPr="00F0645A">
              <w:rPr>
                <w:rFonts w:ascii="Times New Roman" w:hAnsi="Times New Roman" w:cs="Times New Roman"/>
              </w:rPr>
              <w:lastRenderedPageBreak/>
              <w:t>(по уровню прошлых лет)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5368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lastRenderedPageBreak/>
              <w:t>3</w:t>
            </w:r>
            <w:r w:rsidR="0053685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Цель 3.</w:t>
            </w:r>
          </w:p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Профилактика коррупционных правонарушений в деятельности муниципального образования "Город Астрахань"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муниципальной службы и кадров; управление информационной политики); администрации районов города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Количество проведенных мероприятий антикоррупционной направленности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проведенных мероприятий (по уровню прошлых лет)</w:t>
            </w:r>
          </w:p>
        </w:tc>
      </w:tr>
      <w:tr w:rsidR="00323163" w:rsidRPr="00F0645A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5368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3</w:t>
            </w:r>
            <w:r w:rsidR="005368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Задача 3.1. Взаимодействие с общественными институтами (общественные объединения и граждане) в сфере антикоррупционной работы</w:t>
            </w:r>
          </w:p>
        </w:tc>
        <w:tc>
          <w:tcPr>
            <w:tcW w:w="36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Администрация муниципального образования "Город Астрахань" (управление муниципальной службы и кадров); администрации районов города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Показатель 1. Количество проведенных встреч, совещаний, "круглых столов"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ед.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3163" w:rsidRPr="00F0645A" w:rsidRDefault="00323163" w:rsidP="001C08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0645A">
              <w:rPr>
                <w:rFonts w:ascii="Times New Roman" w:hAnsi="Times New Roman" w:cs="Times New Roman"/>
              </w:rPr>
              <w:t>Определяется количеством проведенных встреч (по уровню прошлых лет)</w:t>
            </w:r>
          </w:p>
        </w:tc>
      </w:tr>
      <w:tr w:rsidR="0053685B" w:rsidRPr="00434F51" w:rsidTr="0053685B">
        <w:tc>
          <w:tcPr>
            <w:tcW w:w="150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560B3C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560B3C">
              <w:rPr>
                <w:rFonts w:ascii="Times New Roman" w:hAnsi="Times New Roman" w:cs="Times New Roman"/>
                <w:b/>
              </w:rPr>
              <w:t>Подпрограмма 5. Совершенствование системы гражданской обороны в муниципальном образовании "Город Астрахань"</w:t>
            </w:r>
          </w:p>
        </w:tc>
      </w:tr>
      <w:tr w:rsidR="0053685B" w:rsidRPr="00434F51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BA6BE3" w:rsidRDefault="0053685B" w:rsidP="0053685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Цель 1. Снижение потерь среди населения города при военных конфликтах или вследствие этих конфликтов</w:t>
            </w:r>
          </w:p>
        </w:tc>
        <w:tc>
          <w:tcPr>
            <w:tcW w:w="3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МО «Город Астрахань» (отдел мобилизационной подготовки и гражданской обороны)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           Решение поставленных задач подпрограммы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Планируемый процент решения поставленных задач Программы ежегодно должен составлять 100%,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Times New Roman"/>
                    <w:sz w:val="18"/>
                  </w:rPr>
                  <m:t xml:space="preserve">Е=Кп1+Кп2 +Кп3/ 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 w:cs="Times New Roman"/>
                        <w:i/>
                        <w:sz w:val="18"/>
                      </w:rPr>
                    </m:ctrlPr>
                  </m:naryPr>
                  <m:sub/>
                  <m:sup/>
                  <m:e>
                    <m:r>
                      <w:rPr>
                        <w:rFonts w:ascii="Cambria Math" w:hAnsi="Cambria Math" w:cs="Times New Roman"/>
                        <w:sz w:val="18"/>
                      </w:rPr>
                      <m:t>п</m:t>
                    </m:r>
                  </m:e>
                </m:nary>
              </m:oMath>
            </m:oMathPara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, где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Е - решение поставленных задач Программы</w:t>
            </w:r>
            <w:proofErr w:type="gramStart"/>
            <w:r w:rsidRPr="00434F51">
              <w:rPr>
                <w:rFonts w:ascii="Times New Roman" w:hAnsi="Times New Roman" w:cs="Times New Roman"/>
              </w:rPr>
              <w:t xml:space="preserve"> (%),</w:t>
            </w:r>
            <w:proofErr w:type="gramEnd"/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1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процент выполнения запланированной задачи 1.1. Подпрограммы 5,</w:t>
            </w:r>
          </w:p>
          <w:p w:rsidR="0053685B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2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процент выполнения запланированной задачи 1.2. Подпрограммы 5,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Кп3</w:t>
            </w:r>
            <w:r w:rsidRPr="00434F51">
              <w:rPr>
                <w:rFonts w:ascii="Times New Roman" w:hAnsi="Times New Roman" w:cs="Times New Roman"/>
              </w:rPr>
              <w:t xml:space="preserve"> - процент выпол</w:t>
            </w:r>
            <w:r>
              <w:rPr>
                <w:rFonts w:ascii="Times New Roman" w:hAnsi="Times New Roman" w:cs="Times New Roman"/>
              </w:rPr>
              <w:t>нения запланированной задачи 1.3</w:t>
            </w:r>
            <w:r w:rsidRPr="00434F51">
              <w:rPr>
                <w:rFonts w:ascii="Times New Roman" w:hAnsi="Times New Roman" w:cs="Times New Roman"/>
              </w:rPr>
              <w:t>. Подпрограммы 5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  <w:noProof/>
                <w:position w:val="-13"/>
                <w:lang w:eastAsia="ru-RU"/>
              </w:rPr>
              <w:drawing>
                <wp:inline distT="0" distB="0" distL="0" distR="0" wp14:anchorId="48CF705E" wp14:editId="5916ABAD">
                  <wp:extent cx="335902" cy="276946"/>
                  <wp:effectExtent l="0" t="0" r="762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6937" cy="277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34F51">
              <w:rPr>
                <w:rFonts w:ascii="Times New Roman" w:hAnsi="Times New Roman" w:cs="Times New Roman"/>
              </w:rPr>
              <w:t xml:space="preserve"> - </w:t>
            </w:r>
            <w:r>
              <w:rPr>
                <w:rFonts w:ascii="Times New Roman" w:hAnsi="Times New Roman" w:cs="Times New Roman"/>
              </w:rPr>
              <w:t>количество задач подпрограммы (3</w:t>
            </w:r>
            <w:r w:rsidRPr="00434F51">
              <w:rPr>
                <w:rFonts w:ascii="Times New Roman" w:hAnsi="Times New Roman" w:cs="Times New Roman"/>
              </w:rPr>
              <w:t xml:space="preserve"> ед.)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1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Iфакт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Iплан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x 100%, где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I факт - фактически достигнутый индикатор по задаче 1.1. на текущий год Подпрограммы 5,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I план - запланированный индикатор по задаче 1.1. на текущий год Подпрограмм 5.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Кп</w:t>
            </w:r>
            <w:proofErr w:type="gramStart"/>
            <w:r w:rsidRPr="00434F51">
              <w:rPr>
                <w:rFonts w:ascii="Times New Roman" w:hAnsi="Times New Roman" w:cs="Times New Roman"/>
              </w:rPr>
              <w:t>2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Iфакт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434F51">
              <w:rPr>
                <w:rFonts w:ascii="Times New Roman" w:hAnsi="Times New Roman" w:cs="Times New Roman"/>
              </w:rPr>
              <w:t>Iплан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x 100%, где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I факт - фактически достигнутый индикатор по задаче 1.2. на текущий год Подпрограммы 5,</w:t>
            </w:r>
          </w:p>
          <w:p w:rsidR="0053685B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I план - запланированный индикатор по задаче 1.</w:t>
            </w:r>
            <w:r>
              <w:rPr>
                <w:rFonts w:ascii="Times New Roman" w:hAnsi="Times New Roman" w:cs="Times New Roman"/>
              </w:rPr>
              <w:t>2. на текущий год Подпрограмм 5,</w:t>
            </w:r>
          </w:p>
          <w:p w:rsidR="0053685B" w:rsidRPr="00F67C60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Кп3</w:t>
            </w:r>
            <w:r w:rsidRPr="00F67C60">
              <w:rPr>
                <w:rFonts w:ascii="Times New Roman" w:hAnsi="Times New Roman" w:cs="Times New Roman"/>
              </w:rPr>
              <w:t xml:space="preserve"> = </w:t>
            </w:r>
            <w:proofErr w:type="spellStart"/>
            <w:proofErr w:type="gramStart"/>
            <w:r w:rsidRPr="00F67C60">
              <w:rPr>
                <w:rFonts w:ascii="Times New Roman" w:hAnsi="Times New Roman" w:cs="Times New Roman"/>
              </w:rPr>
              <w:t>I</w:t>
            </w:r>
            <w:proofErr w:type="gramEnd"/>
            <w:r w:rsidRPr="00F67C60">
              <w:rPr>
                <w:rFonts w:ascii="Times New Roman" w:hAnsi="Times New Roman" w:cs="Times New Roman"/>
              </w:rPr>
              <w:t>факт</w:t>
            </w:r>
            <w:proofErr w:type="spellEnd"/>
            <w:r w:rsidRPr="00F67C60">
              <w:rPr>
                <w:rFonts w:ascii="Times New Roman" w:hAnsi="Times New Roman" w:cs="Times New Roman"/>
              </w:rPr>
              <w:t xml:space="preserve"> / </w:t>
            </w:r>
            <w:proofErr w:type="spellStart"/>
            <w:r w:rsidRPr="00F67C60">
              <w:rPr>
                <w:rFonts w:ascii="Times New Roman" w:hAnsi="Times New Roman" w:cs="Times New Roman"/>
              </w:rPr>
              <w:t>Iплан</w:t>
            </w:r>
            <w:proofErr w:type="spellEnd"/>
            <w:r w:rsidRPr="00F67C60">
              <w:rPr>
                <w:rFonts w:ascii="Times New Roman" w:hAnsi="Times New Roman" w:cs="Times New Roman"/>
              </w:rPr>
              <w:t xml:space="preserve"> x 100%, где</w:t>
            </w:r>
          </w:p>
          <w:p w:rsidR="0053685B" w:rsidRPr="00F67C60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7C60">
              <w:rPr>
                <w:rFonts w:ascii="Times New Roman" w:hAnsi="Times New Roman" w:cs="Times New Roman"/>
              </w:rPr>
              <w:t>I факт - фактически дос</w:t>
            </w:r>
            <w:r>
              <w:rPr>
                <w:rFonts w:ascii="Times New Roman" w:hAnsi="Times New Roman" w:cs="Times New Roman"/>
              </w:rPr>
              <w:t>тигнутый индикатор по задаче 1.3</w:t>
            </w:r>
            <w:r w:rsidRPr="00F67C60">
              <w:rPr>
                <w:rFonts w:ascii="Times New Roman" w:hAnsi="Times New Roman" w:cs="Times New Roman"/>
              </w:rPr>
              <w:t>. на текущий год Подпрограммы 5,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F67C60">
              <w:rPr>
                <w:rFonts w:ascii="Times New Roman" w:hAnsi="Times New Roman" w:cs="Times New Roman"/>
              </w:rPr>
              <w:t>I план - запланированный индикатор по за</w:t>
            </w:r>
            <w:r>
              <w:rPr>
                <w:rFonts w:ascii="Times New Roman" w:hAnsi="Times New Roman" w:cs="Times New Roman"/>
              </w:rPr>
              <w:t>даче 1.3</w:t>
            </w:r>
            <w:r w:rsidRPr="00F67C60">
              <w:rPr>
                <w:rFonts w:ascii="Times New Roman" w:hAnsi="Times New Roman" w:cs="Times New Roman"/>
              </w:rPr>
              <w:t>. на текущий год Подпрограмм 5.</w:t>
            </w:r>
          </w:p>
        </w:tc>
      </w:tr>
      <w:tr w:rsidR="0053685B" w:rsidRPr="00434F51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BA6BE3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33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Задача 1. </w:t>
            </w:r>
            <w:r>
              <w:rPr>
                <w:rFonts w:ascii="Times New Roman" w:hAnsi="Times New Roman" w:cs="Times New Roman"/>
              </w:rPr>
              <w:t>1</w:t>
            </w:r>
            <w:r w:rsidRPr="00434F51">
              <w:rPr>
                <w:rFonts w:ascii="Times New Roman" w:hAnsi="Times New Roman" w:cs="Times New Roman"/>
              </w:rPr>
              <w:t>. Подготовка населения муниципальных образований к защите от опасностей, возникающих при военных конфликтах или вследствие этих конфликтов</w:t>
            </w:r>
          </w:p>
        </w:tc>
        <w:tc>
          <w:tcPr>
            <w:tcW w:w="3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МО «Город Астрахань» (отдел мобилизационной подготовки и гражданской обороны)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Показатель 1.         Процент населения, охваченного пропагандой по гражданской обороне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434F51">
              <w:rPr>
                <w:rFonts w:ascii="Times New Roman" w:hAnsi="Times New Roman" w:cs="Times New Roman"/>
              </w:rPr>
              <w:t>П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нопго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= (К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охв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. / </w:t>
            </w:r>
            <w:proofErr w:type="gramStart"/>
            <w:r w:rsidRPr="00434F51">
              <w:rPr>
                <w:rFonts w:ascii="Times New Roman" w:hAnsi="Times New Roman" w:cs="Times New Roman"/>
              </w:rPr>
              <w:t>К общ.) x 100%, где</w:t>
            </w:r>
            <w:proofErr w:type="gramEnd"/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gramStart"/>
            <w:r w:rsidRPr="00434F51">
              <w:rPr>
                <w:rFonts w:ascii="Times New Roman" w:hAnsi="Times New Roman" w:cs="Times New Roman"/>
              </w:rPr>
              <w:t>П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нопго</w:t>
            </w:r>
            <w:proofErr w:type="spellEnd"/>
            <w:r w:rsidRPr="00434F51">
              <w:rPr>
                <w:rFonts w:ascii="Times New Roman" w:hAnsi="Times New Roman" w:cs="Times New Roman"/>
              </w:rPr>
              <w:t xml:space="preserve"> - процент населения МО «Город Астрахань», охваченного пропагандой по гражданской обороне;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434F51">
              <w:rPr>
                <w:rFonts w:ascii="Times New Roman" w:hAnsi="Times New Roman" w:cs="Times New Roman"/>
              </w:rPr>
              <w:t>охв</w:t>
            </w:r>
            <w:proofErr w:type="spellEnd"/>
            <w:r w:rsidRPr="00434F51">
              <w:rPr>
                <w:rFonts w:ascii="Times New Roman" w:hAnsi="Times New Roman" w:cs="Times New Roman"/>
              </w:rPr>
              <w:t>. - количество населения МО «Город Астрахань», охваченного пропагандой по гражданской обороне;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  <w:r w:rsidRPr="00434F51">
              <w:rPr>
                <w:rFonts w:ascii="Times New Roman" w:hAnsi="Times New Roman" w:cs="Times New Roman"/>
              </w:rPr>
              <w:t>К общ</w:t>
            </w:r>
            <w:proofErr w:type="gramStart"/>
            <w:r w:rsidRPr="00434F51">
              <w:rPr>
                <w:rFonts w:ascii="Times New Roman" w:hAnsi="Times New Roman" w:cs="Times New Roman"/>
              </w:rPr>
              <w:t>.</w:t>
            </w:r>
            <w:proofErr w:type="gramEnd"/>
            <w:r w:rsidRPr="00434F51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434F51">
              <w:rPr>
                <w:rFonts w:ascii="Times New Roman" w:hAnsi="Times New Roman" w:cs="Times New Roman"/>
              </w:rPr>
              <w:t>о</w:t>
            </w:r>
            <w:proofErr w:type="gramEnd"/>
            <w:r w:rsidRPr="00434F51">
              <w:rPr>
                <w:rFonts w:ascii="Times New Roman" w:hAnsi="Times New Roman" w:cs="Times New Roman"/>
              </w:rPr>
              <w:t>бщее количество населения МО «Город Астрахань»</w:t>
            </w:r>
          </w:p>
        </w:tc>
      </w:tr>
      <w:tr w:rsidR="0053685B" w:rsidRPr="00434F51" w:rsidTr="0053685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  <w:bookmarkStart w:id="0" w:name="_GoBack"/>
            <w:bookmarkEnd w:id="0"/>
          </w:p>
        </w:tc>
        <w:tc>
          <w:tcPr>
            <w:tcW w:w="28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F67C60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7C60">
              <w:rPr>
                <w:rFonts w:ascii="Times New Roman" w:hAnsi="Times New Roman" w:cs="Times New Roman"/>
              </w:rPr>
              <w:t>Задача 1.</w:t>
            </w:r>
            <w:r>
              <w:rPr>
                <w:rFonts w:ascii="Times New Roman" w:hAnsi="Times New Roman" w:cs="Times New Roman"/>
              </w:rPr>
              <w:t>2</w:t>
            </w:r>
            <w:r w:rsidRPr="00F67C60">
              <w:rPr>
                <w:rFonts w:ascii="Times New Roman" w:hAnsi="Times New Roman" w:cs="Times New Roman"/>
              </w:rPr>
              <w:t>. Обеспечение имуществом сил гражданской обороны МО "Город Астрахань"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7C60">
              <w:rPr>
                <w:rFonts w:ascii="Times New Roman" w:hAnsi="Times New Roman" w:cs="Times New Roman"/>
              </w:rPr>
              <w:t xml:space="preserve">(НАСФ, НФГО, ПВ </w:t>
            </w:r>
            <w:proofErr w:type="gramStart"/>
            <w:r w:rsidRPr="00F67C60">
              <w:rPr>
                <w:rFonts w:ascii="Times New Roman" w:hAnsi="Times New Roman" w:cs="Times New Roman"/>
              </w:rPr>
              <w:t>СИЗ</w:t>
            </w:r>
            <w:proofErr w:type="gramEnd"/>
            <w:r w:rsidRPr="00F67C60">
              <w:rPr>
                <w:rFonts w:ascii="Times New Roman" w:hAnsi="Times New Roman" w:cs="Times New Roman"/>
              </w:rPr>
              <w:t>, СЭП и пункта управления ГО)</w:t>
            </w:r>
          </w:p>
        </w:tc>
        <w:tc>
          <w:tcPr>
            <w:tcW w:w="33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>Администрация МО «Город Астрахань» (отдел мобилизационной подготовки и гражданской обороны)</w:t>
            </w:r>
          </w:p>
        </w:tc>
        <w:tc>
          <w:tcPr>
            <w:tcW w:w="23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434F51">
              <w:rPr>
                <w:rFonts w:ascii="Times New Roman" w:hAnsi="Times New Roman" w:cs="Times New Roman"/>
              </w:rPr>
              <w:t xml:space="preserve">Показатель 1.         </w:t>
            </w:r>
            <w:r>
              <w:rPr>
                <w:rFonts w:ascii="Times New Roman" w:hAnsi="Times New Roman" w:cs="Times New Roman"/>
              </w:rPr>
              <w:t xml:space="preserve">Процент  </w:t>
            </w:r>
            <w:r w:rsidRPr="00F67C60">
              <w:rPr>
                <w:rFonts w:ascii="Times New Roman" w:hAnsi="Times New Roman" w:cs="Times New Roman"/>
              </w:rPr>
              <w:t>сил гражданской обороны МО "Город Астрахань"</w:t>
            </w:r>
            <w:r>
              <w:rPr>
                <w:rFonts w:ascii="Times New Roman" w:hAnsi="Times New Roman" w:cs="Times New Roman"/>
              </w:rPr>
              <w:t>,  обеспеченных имуществом,</w:t>
            </w:r>
            <w:r w:rsidRPr="00F67C60">
              <w:rPr>
                <w:rFonts w:ascii="Times New Roman" w:hAnsi="Times New Roman" w:cs="Times New Roman"/>
              </w:rPr>
              <w:t xml:space="preserve"> необходимым для </w:t>
            </w:r>
            <w:r w:rsidRPr="00F67C60">
              <w:rPr>
                <w:rFonts w:ascii="Times New Roman" w:hAnsi="Times New Roman" w:cs="Times New Roman"/>
              </w:rPr>
              <w:lastRenderedPageBreak/>
              <w:t>выполнения задач по предназначению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685B" w:rsidRPr="00F67C60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Псгоои</w:t>
            </w:r>
            <w:proofErr w:type="spellEnd"/>
            <w:r>
              <w:rPr>
                <w:rFonts w:ascii="Times New Roman" w:hAnsi="Times New Roman" w:cs="Times New Roman"/>
              </w:rPr>
              <w:t xml:space="preserve">  = (К </w:t>
            </w:r>
            <w:proofErr w:type="spellStart"/>
            <w:r>
              <w:rPr>
                <w:rFonts w:ascii="Times New Roman" w:hAnsi="Times New Roman" w:cs="Times New Roman"/>
              </w:rPr>
              <w:t>обесп</w:t>
            </w:r>
            <w:proofErr w:type="spellEnd"/>
            <w:r w:rsidRPr="00F67C60">
              <w:rPr>
                <w:rFonts w:ascii="Times New Roman" w:hAnsi="Times New Roman" w:cs="Times New Roman"/>
              </w:rPr>
              <w:t>.</w:t>
            </w:r>
            <w:proofErr w:type="gramEnd"/>
            <w:r w:rsidRPr="00F67C60">
              <w:rPr>
                <w:rFonts w:ascii="Times New Roman" w:hAnsi="Times New Roman" w:cs="Times New Roman"/>
              </w:rPr>
              <w:t xml:space="preserve"> / </w:t>
            </w:r>
            <w:proofErr w:type="gramStart"/>
            <w:r w:rsidRPr="00F67C60">
              <w:rPr>
                <w:rFonts w:ascii="Times New Roman" w:hAnsi="Times New Roman" w:cs="Times New Roman"/>
              </w:rPr>
              <w:t>К общ.) x 100%, где</w:t>
            </w:r>
            <w:proofErr w:type="gramEnd"/>
          </w:p>
          <w:p w:rsidR="0053685B" w:rsidRPr="00F67C60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proofErr w:type="spellStart"/>
            <w:r w:rsidRPr="00F67C60">
              <w:rPr>
                <w:rFonts w:ascii="Times New Roman" w:hAnsi="Times New Roman" w:cs="Times New Roman"/>
              </w:rPr>
              <w:t>Псгоои</w:t>
            </w:r>
            <w:proofErr w:type="spellEnd"/>
            <w:r w:rsidRPr="00F67C60">
              <w:rPr>
                <w:rFonts w:ascii="Times New Roman" w:hAnsi="Times New Roman" w:cs="Times New Roman"/>
              </w:rPr>
              <w:t xml:space="preserve"> - процент сил гражданской обороны МО "Город Астрахань", обеспеченных имуществом;</w:t>
            </w:r>
          </w:p>
          <w:p w:rsidR="0053685B" w:rsidRPr="00F67C60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7C60">
              <w:rPr>
                <w:rFonts w:ascii="Times New Roman" w:hAnsi="Times New Roman" w:cs="Times New Roman"/>
              </w:rPr>
              <w:t xml:space="preserve">К </w:t>
            </w:r>
            <w:proofErr w:type="spellStart"/>
            <w:r w:rsidRPr="00E026BC">
              <w:rPr>
                <w:rFonts w:ascii="Times New Roman" w:hAnsi="Times New Roman" w:cs="Times New Roman"/>
              </w:rPr>
              <w:t>сгоои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F67C60">
              <w:rPr>
                <w:rFonts w:ascii="Times New Roman" w:hAnsi="Times New Roman" w:cs="Times New Roman"/>
              </w:rPr>
              <w:t xml:space="preserve"> - количество </w:t>
            </w:r>
            <w:r w:rsidRPr="00E026BC">
              <w:rPr>
                <w:rFonts w:ascii="Times New Roman" w:hAnsi="Times New Roman" w:cs="Times New Roman"/>
              </w:rPr>
              <w:t>сил гражданской обороны МО "Город Астрахань", обеспеченных имуществом</w:t>
            </w:r>
            <w:r w:rsidRPr="00F67C60">
              <w:rPr>
                <w:rFonts w:ascii="Times New Roman" w:hAnsi="Times New Roman" w:cs="Times New Roman"/>
              </w:rPr>
              <w:t>;</w:t>
            </w:r>
          </w:p>
          <w:p w:rsidR="0053685B" w:rsidRPr="00434F51" w:rsidRDefault="0053685B" w:rsidP="00151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7C60">
              <w:rPr>
                <w:rFonts w:ascii="Times New Roman" w:hAnsi="Times New Roman" w:cs="Times New Roman"/>
              </w:rPr>
              <w:t>К общ</w:t>
            </w:r>
            <w:proofErr w:type="gramStart"/>
            <w:r w:rsidRPr="00F67C60">
              <w:rPr>
                <w:rFonts w:ascii="Times New Roman" w:hAnsi="Times New Roman" w:cs="Times New Roman"/>
              </w:rPr>
              <w:t>.</w:t>
            </w:r>
            <w:proofErr w:type="gramEnd"/>
            <w:r w:rsidRPr="00F67C60">
              <w:rPr>
                <w:rFonts w:ascii="Times New Roman" w:hAnsi="Times New Roman" w:cs="Times New Roman"/>
              </w:rPr>
              <w:t xml:space="preserve"> - </w:t>
            </w:r>
            <w:proofErr w:type="gramStart"/>
            <w:r w:rsidRPr="00F67C60">
              <w:rPr>
                <w:rFonts w:ascii="Times New Roman" w:hAnsi="Times New Roman" w:cs="Times New Roman"/>
              </w:rPr>
              <w:t>о</w:t>
            </w:r>
            <w:proofErr w:type="gramEnd"/>
            <w:r w:rsidRPr="00F67C60">
              <w:rPr>
                <w:rFonts w:ascii="Times New Roman" w:hAnsi="Times New Roman" w:cs="Times New Roman"/>
              </w:rPr>
              <w:t xml:space="preserve">бщее количество </w:t>
            </w:r>
            <w:r w:rsidRPr="00E026BC">
              <w:rPr>
                <w:rFonts w:ascii="Times New Roman" w:hAnsi="Times New Roman" w:cs="Times New Roman"/>
              </w:rPr>
              <w:t>сил гражданской обороны МО "Город Аст</w:t>
            </w:r>
            <w:r>
              <w:rPr>
                <w:rFonts w:ascii="Times New Roman" w:hAnsi="Times New Roman" w:cs="Times New Roman"/>
              </w:rPr>
              <w:t>рахань"</w:t>
            </w:r>
          </w:p>
        </w:tc>
      </w:tr>
    </w:tbl>
    <w:p w:rsidR="0053685B" w:rsidRPr="00434F51" w:rsidRDefault="0053685B" w:rsidP="0053685B">
      <w:pPr>
        <w:rPr>
          <w:rFonts w:ascii="Times New Roman" w:hAnsi="Times New Roman" w:cs="Times New Roman"/>
          <w:sz w:val="24"/>
          <w:szCs w:val="24"/>
        </w:rPr>
      </w:pPr>
    </w:p>
    <w:p w:rsidR="00832D87" w:rsidRPr="00F0645A" w:rsidRDefault="0053685B" w:rsidP="001C0801">
      <w:pPr>
        <w:rPr>
          <w:rFonts w:ascii="Times New Roman" w:hAnsi="Times New Roman" w:cs="Times New Roman"/>
        </w:rPr>
      </w:pPr>
    </w:p>
    <w:sectPr w:rsidR="00832D87" w:rsidRPr="00F0645A" w:rsidSect="0032316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77F8"/>
    <w:rsid w:val="000522F5"/>
    <w:rsid w:val="00131152"/>
    <w:rsid w:val="00156A1D"/>
    <w:rsid w:val="001C0801"/>
    <w:rsid w:val="002E2A0B"/>
    <w:rsid w:val="00323163"/>
    <w:rsid w:val="0053685B"/>
    <w:rsid w:val="00554D2D"/>
    <w:rsid w:val="005A2DD5"/>
    <w:rsid w:val="007F25D1"/>
    <w:rsid w:val="00937082"/>
    <w:rsid w:val="009A77F8"/>
    <w:rsid w:val="009F262B"/>
    <w:rsid w:val="00A12ACE"/>
    <w:rsid w:val="00BC4970"/>
    <w:rsid w:val="00D06ECD"/>
    <w:rsid w:val="00D664D8"/>
    <w:rsid w:val="00F06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231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231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13</Pages>
  <Words>3152</Words>
  <Characters>17969</Characters>
  <Application>Microsoft Office Word</Application>
  <DocSecurity>0</DocSecurity>
  <Lines>149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UserPlanovii</dc:creator>
  <cp:lastModifiedBy>Пользователь</cp:lastModifiedBy>
  <cp:revision>9</cp:revision>
  <cp:lastPrinted>2020-12-01T08:22:00Z</cp:lastPrinted>
  <dcterms:created xsi:type="dcterms:W3CDTF">2018-12-25T07:29:00Z</dcterms:created>
  <dcterms:modified xsi:type="dcterms:W3CDTF">2021-03-10T10:21:00Z</dcterms:modified>
</cp:coreProperties>
</file>