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1B74A8" w:rsidRPr="002C4DDE" w:rsidRDefault="000B727D" w:rsidP="006710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0B727D">
        <w:rPr>
          <w:rFonts w:ascii="Arial" w:hAnsi="Arial" w:cs="Arial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EF310C" wp14:editId="40396629">
                <wp:simplePos x="0" y="0"/>
                <wp:positionH relativeFrom="column">
                  <wp:posOffset>5144262</wp:posOffset>
                </wp:positionH>
                <wp:positionV relativeFrom="paragraph">
                  <wp:posOffset>-836295</wp:posOffset>
                </wp:positionV>
                <wp:extent cx="4364355" cy="1403985"/>
                <wp:effectExtent l="0" t="0" r="17145" b="1714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4355" cy="14039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727D" w:rsidRPr="000B727D" w:rsidRDefault="001B74A8" w:rsidP="000B727D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Приложение 3 </w:t>
                            </w:r>
                            <w:r w:rsidR="000B727D" w:rsidRPr="000B727D">
                              <w:rPr>
                                <w:rFonts w:ascii="Times New Roman" w:hAnsi="Times New Roman" w:cs="Times New Roman"/>
                              </w:rPr>
                              <w:t xml:space="preserve">к муниципальной программе муниципального образования "Город Астрахань" "Охрана окружающей среды"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1EF310C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405.05pt;margin-top:-65.85pt;width:343.6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" fillcolor="white [3212]" strokecolor="white [3212]">
                <v:textbox style="mso-fit-shape-to-text:t">
                  <w:txbxContent>
                    <w:p w:rsidR="000B727D" w:rsidRPr="000B727D" w:rsidRDefault="001B74A8" w:rsidP="000B727D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Приложение 3 </w:t>
                      </w:r>
                      <w:r w:rsidR="000B727D" w:rsidRPr="000B727D">
                        <w:rPr>
                          <w:rFonts w:ascii="Times New Roman" w:hAnsi="Times New Roman" w:cs="Times New Roman"/>
                        </w:rPr>
                        <w:t xml:space="preserve">к муниципальной программе муниципального образования "Город Астрахань" "Охрана окружающей среды"   </w:t>
                      </w:r>
                    </w:p>
                  </w:txbxContent>
                </v:textbox>
              </v:shape>
            </w:pict>
          </mc:Fallback>
        </mc:AlternateContent>
      </w:r>
      <w:r w:rsidR="001B74A8" w:rsidRPr="002C4DDE">
        <w:rPr>
          <w:rFonts w:ascii="Times New Roman" w:hAnsi="Times New Roman" w:cs="Times New Roman"/>
        </w:rPr>
        <w:t xml:space="preserve">Расчет показателей (индикаторов) муниципальной программы муниципального образования </w:t>
      </w:r>
    </w:p>
    <w:p w:rsidR="001B74A8" w:rsidRPr="002C4DDE" w:rsidRDefault="001B74A8" w:rsidP="006710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2C4DDE">
        <w:rPr>
          <w:rFonts w:ascii="Times New Roman" w:hAnsi="Times New Roman" w:cs="Times New Roman"/>
        </w:rPr>
        <w:t>«Город Астрахань» «Охрана окружающей среды»</w:t>
      </w:r>
    </w:p>
    <w:p w:rsidR="00671014" w:rsidRPr="005C6F1E" w:rsidRDefault="00671014" w:rsidP="0067101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0"/>
        </w:rPr>
      </w:pPr>
    </w:p>
    <w:tbl>
      <w:tblPr>
        <w:tblW w:w="14742" w:type="dxa"/>
        <w:tblInd w:w="62" w:type="dxa"/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000" w:firstRow="0" w:lastRow="0" w:firstColumn="0" w:lastColumn="0" w:noHBand="0" w:noVBand="0"/>
      </w:tblPr>
      <w:tblGrid>
        <w:gridCol w:w="567"/>
        <w:gridCol w:w="2438"/>
        <w:gridCol w:w="2807"/>
        <w:gridCol w:w="2977"/>
        <w:gridCol w:w="873"/>
        <w:gridCol w:w="5080"/>
      </w:tblGrid>
      <w:tr w:rsidR="00671014" w:rsidRPr="002C4DDE" w:rsidTr="00160921">
        <w:trPr>
          <w:trHeight w:val="300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014" w:rsidRPr="002C4DDE" w:rsidRDefault="00671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4DDE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014" w:rsidRPr="002C4DDE" w:rsidRDefault="00671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4DDE">
              <w:rPr>
                <w:rFonts w:ascii="Times New Roman" w:hAnsi="Times New Roman" w:cs="Times New Roman"/>
              </w:rPr>
              <w:t>Цели, задачи, наименование программных мероприятий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014" w:rsidRPr="002C4DDE" w:rsidRDefault="00671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4DDE">
              <w:rPr>
                <w:rFonts w:ascii="Times New Roman" w:hAnsi="Times New Roman" w:cs="Times New Roman"/>
              </w:rPr>
              <w:t>Ответственные исполнители, соисполнители, участники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014" w:rsidRPr="002C4DDE" w:rsidRDefault="00671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4DDE">
              <w:rPr>
                <w:rFonts w:ascii="Times New Roman" w:hAnsi="Times New Roman" w:cs="Times New Roman"/>
              </w:rPr>
              <w:t>Наименование показателя (индикатора)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014" w:rsidRPr="002C4DDE" w:rsidRDefault="00671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4DDE">
              <w:rPr>
                <w:rFonts w:ascii="Times New Roman" w:hAnsi="Times New Roman" w:cs="Times New Roman"/>
              </w:rPr>
              <w:t>Ед. изм.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014" w:rsidRPr="002C4DDE" w:rsidRDefault="00671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4DDE">
              <w:rPr>
                <w:rFonts w:ascii="Times New Roman" w:hAnsi="Times New Roman" w:cs="Times New Roman"/>
              </w:rPr>
              <w:t>Методика расчета (формулы, описание расчетов) и (или) другие источники получения информации</w:t>
            </w:r>
          </w:p>
        </w:tc>
      </w:tr>
      <w:tr w:rsidR="00671014" w:rsidRPr="002C4DDE" w:rsidTr="00160921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014" w:rsidRPr="002C4DDE" w:rsidRDefault="00671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4D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014" w:rsidRPr="002C4DDE" w:rsidRDefault="00671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4DD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014" w:rsidRPr="002C4DDE" w:rsidRDefault="00671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4DD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014" w:rsidRPr="002C4DDE" w:rsidRDefault="00671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4DD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014" w:rsidRPr="002C4DDE" w:rsidRDefault="00671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4DD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014" w:rsidRPr="002C4DDE" w:rsidRDefault="00671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4DDE">
              <w:rPr>
                <w:rFonts w:ascii="Times New Roman" w:hAnsi="Times New Roman" w:cs="Times New Roman"/>
              </w:rPr>
              <w:t>6</w:t>
            </w:r>
          </w:p>
        </w:tc>
      </w:tr>
      <w:tr w:rsidR="00671014" w:rsidRPr="002C4DDE" w:rsidTr="005E7C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014" w:rsidRPr="002C4DDE" w:rsidRDefault="00671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014" w:rsidRPr="002C4DDE" w:rsidRDefault="0067101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2C4DDE">
              <w:rPr>
                <w:rFonts w:ascii="Times New Roman" w:hAnsi="Times New Roman" w:cs="Times New Roman"/>
              </w:rPr>
              <w:t>Муниципальная программа муниципального образования "Город Астрахань" "Охрана окружающей среды"</w:t>
            </w:r>
          </w:p>
        </w:tc>
      </w:tr>
      <w:tr w:rsidR="00671014" w:rsidRPr="002C4DDE" w:rsidTr="00273320">
        <w:trPr>
          <w:trHeight w:val="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014" w:rsidRPr="002C4DDE" w:rsidRDefault="00671014" w:rsidP="00F32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4D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014" w:rsidRPr="002C4DDE" w:rsidRDefault="00671014" w:rsidP="008F53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C4DDE">
              <w:rPr>
                <w:rFonts w:ascii="Times New Roman" w:hAnsi="Times New Roman" w:cs="Times New Roman"/>
              </w:rPr>
              <w:t xml:space="preserve">Цель 1. Улучшение экологической </w:t>
            </w:r>
            <w:r w:rsidRPr="00F32BAF">
              <w:rPr>
                <w:rFonts w:ascii="Times New Roman" w:hAnsi="Times New Roman" w:cs="Times New Roman"/>
              </w:rPr>
              <w:t xml:space="preserve">обстановки </w:t>
            </w:r>
            <w:r w:rsidR="008F53BA" w:rsidRPr="00F32BAF">
              <w:rPr>
                <w:rFonts w:ascii="Times New Roman" w:hAnsi="Times New Roman" w:cs="Times New Roman"/>
              </w:rPr>
              <w:t xml:space="preserve">и обеспечение экологической безопасности граждан </w:t>
            </w:r>
            <w:r w:rsidRPr="002C4DDE">
              <w:rPr>
                <w:rFonts w:ascii="Times New Roman" w:hAnsi="Times New Roman" w:cs="Times New Roman"/>
              </w:rPr>
              <w:t>на территории города Астрахани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014" w:rsidRPr="002C4DDE" w:rsidRDefault="00671014" w:rsidP="000B72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C4DDE">
              <w:rPr>
                <w:rFonts w:ascii="Times New Roman" w:hAnsi="Times New Roman" w:cs="Times New Roman"/>
              </w:rPr>
              <w:t>Управление по коммунальному хозяйству и благоустройству администрации МО "Город Астрахань"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4A8" w:rsidRPr="002C4DDE" w:rsidRDefault="00671014" w:rsidP="000B72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C4DDE">
              <w:rPr>
                <w:rFonts w:ascii="Times New Roman" w:hAnsi="Times New Roman" w:cs="Times New Roman"/>
              </w:rPr>
              <w:t xml:space="preserve">Показатель 1. </w:t>
            </w:r>
            <w:r w:rsidR="005514F9" w:rsidRPr="00F32BAF">
              <w:rPr>
                <w:rFonts w:ascii="Times New Roman" w:hAnsi="Times New Roman" w:cs="Times New Roman"/>
              </w:rPr>
              <w:t>Решение поставленных задач Программы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014" w:rsidRPr="002C4DDE" w:rsidRDefault="00671014" w:rsidP="00465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4DD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014" w:rsidRPr="00F32BAF" w:rsidRDefault="005514F9" w:rsidP="000B72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32BAF">
              <w:rPr>
                <w:rFonts w:ascii="Times New Roman" w:hAnsi="Times New Roman" w:cs="Times New Roman"/>
              </w:rPr>
              <w:t>Планируемый процент решения поставленных задач Программы ежегодно должен составлять 100%</w:t>
            </w:r>
          </w:p>
          <w:p w:rsidR="00F32BAF" w:rsidRPr="00F32BAF" w:rsidRDefault="00F32BAF" w:rsidP="000B72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E7CD3" w:rsidRPr="00F32BAF" w:rsidRDefault="00F32BAF" w:rsidP="00F32BAF">
            <w:pPr>
              <w:rPr>
                <w:rFonts w:ascii="Times New Roman" w:hAnsi="Times New Roman" w:cs="Times New Roman"/>
              </w:rPr>
            </w:pPr>
            <w:r w:rsidRPr="006B3711">
              <w:rPr>
                <w:rFonts w:ascii="Times New Roman" w:hAnsi="Times New Roman" w:cs="Times New Roman"/>
              </w:rPr>
              <w:t>Фактическое значение за отчетный период определяется средней арифметической уровней достижений показателей Задач Программы</w:t>
            </w:r>
          </w:p>
        </w:tc>
      </w:tr>
      <w:tr w:rsidR="00D82A33" w:rsidRPr="002C4DDE" w:rsidTr="00273320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2A33" w:rsidRPr="002C4DDE" w:rsidRDefault="00D82A33" w:rsidP="00F32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4DD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2A33" w:rsidRPr="002C4DDE" w:rsidRDefault="00D82A33" w:rsidP="000B72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C4DDE">
              <w:rPr>
                <w:rFonts w:ascii="Times New Roman" w:hAnsi="Times New Roman" w:cs="Times New Roman"/>
              </w:rPr>
              <w:t xml:space="preserve">Задача 1.1. </w:t>
            </w:r>
            <w:r w:rsidRPr="00465BF2">
              <w:rPr>
                <w:rFonts w:ascii="Times New Roman" w:hAnsi="Times New Roman" w:cs="Times New Roman"/>
              </w:rPr>
              <w:t xml:space="preserve">Поддержание качественного состояния внутригородских </w:t>
            </w:r>
            <w:r w:rsidRPr="00F32BAF">
              <w:rPr>
                <w:rFonts w:ascii="Times New Roman" w:hAnsi="Times New Roman" w:cs="Times New Roman"/>
              </w:rPr>
              <w:t>водоемов и модернизация систем водоснабжения и водоотведения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CD3" w:rsidRDefault="005E7CD3" w:rsidP="005E7C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82A33" w:rsidRDefault="00D82A33" w:rsidP="005E7C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C4DDE">
              <w:rPr>
                <w:rFonts w:ascii="Times New Roman" w:hAnsi="Times New Roman" w:cs="Times New Roman"/>
              </w:rPr>
              <w:t>Управление по коммунальному хозяйству и благоустройству администрации МО "Город Астрахань"</w:t>
            </w:r>
          </w:p>
          <w:p w:rsidR="005E7CD3" w:rsidRPr="002C4DDE" w:rsidRDefault="005E7CD3" w:rsidP="005E7C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A33" w:rsidRPr="002C4DDE" w:rsidRDefault="00D82A33" w:rsidP="000B72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C4DDE">
              <w:rPr>
                <w:rFonts w:ascii="Times New Roman" w:hAnsi="Times New Roman" w:cs="Times New Roman"/>
              </w:rPr>
              <w:t>Показатель 1. Доля ликвидированных нарушений, выявленных при контроле качества внутригородских водоемов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A33" w:rsidRPr="002C4DDE" w:rsidRDefault="00D82A33" w:rsidP="00465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4DD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A33" w:rsidRPr="002C4DDE" w:rsidRDefault="00D82A33" w:rsidP="000B72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C4DDE">
              <w:rPr>
                <w:rFonts w:ascii="Times New Roman" w:hAnsi="Times New Roman" w:cs="Times New Roman"/>
              </w:rPr>
              <w:t xml:space="preserve">Д </w:t>
            </w:r>
            <w:proofErr w:type="spellStart"/>
            <w:r w:rsidRPr="002C4DDE">
              <w:rPr>
                <w:rFonts w:ascii="Times New Roman" w:hAnsi="Times New Roman" w:cs="Times New Roman"/>
              </w:rPr>
              <w:t>ликв</w:t>
            </w:r>
            <w:proofErr w:type="spellEnd"/>
            <w:r w:rsidRPr="002C4DDE">
              <w:rPr>
                <w:rFonts w:ascii="Times New Roman" w:hAnsi="Times New Roman" w:cs="Times New Roman"/>
              </w:rPr>
              <w:t xml:space="preserve">. нар. = К </w:t>
            </w:r>
            <w:proofErr w:type="spellStart"/>
            <w:proofErr w:type="gramStart"/>
            <w:r w:rsidRPr="002C4DDE">
              <w:rPr>
                <w:rFonts w:ascii="Times New Roman" w:hAnsi="Times New Roman" w:cs="Times New Roman"/>
              </w:rPr>
              <w:t>ликв</w:t>
            </w:r>
            <w:proofErr w:type="spellEnd"/>
            <w:r w:rsidRPr="002C4DDE">
              <w:rPr>
                <w:rFonts w:ascii="Times New Roman" w:hAnsi="Times New Roman" w:cs="Times New Roman"/>
              </w:rPr>
              <w:t xml:space="preserve"> .нар</w:t>
            </w:r>
            <w:proofErr w:type="gramEnd"/>
            <w:r w:rsidRPr="002C4DDE">
              <w:rPr>
                <w:rFonts w:ascii="Times New Roman" w:hAnsi="Times New Roman" w:cs="Times New Roman"/>
              </w:rPr>
              <w:t>. / К общ. x 100%</w:t>
            </w:r>
          </w:p>
          <w:p w:rsidR="00D82A33" w:rsidRPr="002C4DDE" w:rsidRDefault="00D82A33" w:rsidP="000B72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C4DDE">
              <w:rPr>
                <w:rFonts w:ascii="Times New Roman" w:hAnsi="Times New Roman" w:cs="Times New Roman"/>
              </w:rPr>
              <w:t xml:space="preserve">К </w:t>
            </w:r>
            <w:proofErr w:type="spellStart"/>
            <w:r w:rsidRPr="002C4DDE">
              <w:rPr>
                <w:rFonts w:ascii="Times New Roman" w:hAnsi="Times New Roman" w:cs="Times New Roman"/>
              </w:rPr>
              <w:t>ликв</w:t>
            </w:r>
            <w:proofErr w:type="spellEnd"/>
            <w:r w:rsidRPr="002C4DDE">
              <w:rPr>
                <w:rFonts w:ascii="Times New Roman" w:hAnsi="Times New Roman" w:cs="Times New Roman"/>
              </w:rPr>
              <w:t>. нар. - количество ликвидированных нарушений</w:t>
            </w:r>
          </w:p>
          <w:p w:rsidR="00D82A33" w:rsidRPr="002C4DDE" w:rsidRDefault="00D82A33" w:rsidP="000B72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C4DDE">
              <w:rPr>
                <w:rFonts w:ascii="Times New Roman" w:hAnsi="Times New Roman" w:cs="Times New Roman"/>
              </w:rPr>
              <w:t>К общ. - общее количество нарушений</w:t>
            </w:r>
          </w:p>
        </w:tc>
      </w:tr>
      <w:tr w:rsidR="008E7750" w:rsidRPr="002C4DDE" w:rsidTr="008E7750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750" w:rsidRPr="002C4DDE" w:rsidRDefault="008E7750" w:rsidP="00F32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750" w:rsidRPr="002C4DDE" w:rsidRDefault="008E7750" w:rsidP="000B72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750" w:rsidRPr="00F32BAF" w:rsidRDefault="008E7750" w:rsidP="000B72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32BAF">
              <w:rPr>
                <w:rFonts w:ascii="Times New Roman" w:hAnsi="Times New Roman" w:cs="Times New Roman"/>
              </w:rPr>
              <w:t>Управление по капитальному строительству администрации муниципального образования "Город Астрахань"</w:t>
            </w:r>
          </w:p>
          <w:p w:rsidR="008E7750" w:rsidRPr="00CB23D0" w:rsidRDefault="008E7750" w:rsidP="000B72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B0F0"/>
                <w:u w:val="singl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750" w:rsidRPr="00F32BAF" w:rsidRDefault="008E7750" w:rsidP="000B72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32BAF">
              <w:rPr>
                <w:rFonts w:ascii="Times New Roman" w:hAnsi="Times New Roman" w:cs="Times New Roman"/>
              </w:rPr>
              <w:t>Показатель 2. Снижение объема отводимых в реку Волгу загрязненных сточных вод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750" w:rsidRPr="00F32BAF" w:rsidRDefault="008E7750" w:rsidP="00465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F32BAF">
              <w:rPr>
                <w:rFonts w:ascii="Times New Roman" w:hAnsi="Times New Roman" w:cs="Times New Roman"/>
              </w:rPr>
              <w:t>км</w:t>
            </w:r>
            <w:r w:rsidRPr="00F32BAF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750" w:rsidRPr="00273320" w:rsidRDefault="008E7750" w:rsidP="008E77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highlight w:val="cyan"/>
              </w:rPr>
            </w:pPr>
            <w:r w:rsidRPr="00F32BAF">
              <w:rPr>
                <w:rFonts w:ascii="Times New Roman" w:hAnsi="Times New Roman" w:cs="Times New Roman"/>
              </w:rPr>
              <w:t>Определяется проведением или непроведением работ по реконструкции очистных сооружений канализации СОСК и ПОСК-1 МУП г.</w:t>
            </w:r>
            <w:r w:rsidR="004A020B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Астрахани «</w:t>
            </w:r>
            <w:proofErr w:type="spellStart"/>
            <w:r w:rsidRPr="008E7750">
              <w:rPr>
                <w:rFonts w:ascii="Times New Roman" w:hAnsi="Times New Roman" w:cs="Times New Roman"/>
              </w:rPr>
              <w:t>Астраводоканал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8E7750" w:rsidRPr="002C4DDE" w:rsidTr="00273320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750" w:rsidRPr="002C4DDE" w:rsidRDefault="008E7750" w:rsidP="00F32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4DDE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2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750" w:rsidRPr="002C4DDE" w:rsidRDefault="008E7750" w:rsidP="000B72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C4DDE">
              <w:rPr>
                <w:rFonts w:ascii="Times New Roman" w:hAnsi="Times New Roman" w:cs="Times New Roman"/>
              </w:rPr>
              <w:t>Задача 1.2. Обеспечение охраны земельных ресурсов (восстановление нарушенных земель)</w:t>
            </w:r>
          </w:p>
        </w:tc>
        <w:tc>
          <w:tcPr>
            <w:tcW w:w="28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750" w:rsidRPr="002C4DDE" w:rsidRDefault="008E7750" w:rsidP="000B72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C4DDE">
              <w:rPr>
                <w:rFonts w:ascii="Times New Roman" w:hAnsi="Times New Roman" w:cs="Times New Roman"/>
              </w:rPr>
              <w:t>Управление по коммунальному хозяйству и благоустройству администрации МО "Город Астрахань"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750" w:rsidRDefault="008E7750" w:rsidP="00F63A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32BAF">
              <w:rPr>
                <w:rFonts w:ascii="Times New Roman" w:hAnsi="Times New Roman" w:cs="Times New Roman"/>
              </w:rPr>
              <w:t xml:space="preserve">Показатель 1. Доля </w:t>
            </w:r>
            <w:bookmarkStart w:id="0" w:name="_GoBack"/>
            <w:bookmarkEnd w:id="0"/>
            <w:r w:rsidRPr="00F32BAF">
              <w:rPr>
                <w:rFonts w:ascii="Times New Roman" w:hAnsi="Times New Roman" w:cs="Times New Roman"/>
              </w:rPr>
              <w:t xml:space="preserve">рекультивированных земель от общей </w:t>
            </w:r>
            <w:r w:rsidR="0016001C" w:rsidRPr="00F32BAF">
              <w:rPr>
                <w:rFonts w:ascii="Times New Roman" w:hAnsi="Times New Roman" w:cs="Times New Roman"/>
              </w:rPr>
              <w:t>площади земель</w:t>
            </w:r>
            <w:r w:rsidRPr="00F32BAF">
              <w:rPr>
                <w:rFonts w:ascii="Times New Roman" w:hAnsi="Times New Roman" w:cs="Times New Roman"/>
              </w:rPr>
              <w:t>, подлежащих рекультивации в рамках Программы</w:t>
            </w:r>
          </w:p>
          <w:p w:rsidR="00F32BAF" w:rsidRPr="00F32BAF" w:rsidRDefault="00F32BAF" w:rsidP="00F63A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750" w:rsidRPr="00F32BAF" w:rsidRDefault="008E7750" w:rsidP="00465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2BAF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750" w:rsidRPr="00F32BAF" w:rsidRDefault="008E7750" w:rsidP="000B72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32BAF">
              <w:rPr>
                <w:rFonts w:ascii="Times New Roman" w:hAnsi="Times New Roman" w:cs="Times New Roman"/>
              </w:rPr>
              <w:t xml:space="preserve">Д </w:t>
            </w:r>
            <w:proofErr w:type="spellStart"/>
            <w:r w:rsidRPr="00F32BAF">
              <w:rPr>
                <w:rFonts w:ascii="Times New Roman" w:hAnsi="Times New Roman" w:cs="Times New Roman"/>
              </w:rPr>
              <w:t>рекульт</w:t>
            </w:r>
            <w:proofErr w:type="spellEnd"/>
            <w:r w:rsidRPr="00F32BAF">
              <w:rPr>
                <w:rFonts w:ascii="Times New Roman" w:hAnsi="Times New Roman" w:cs="Times New Roman"/>
              </w:rPr>
              <w:t xml:space="preserve">. = К </w:t>
            </w:r>
            <w:proofErr w:type="spellStart"/>
            <w:r w:rsidRPr="00F32BAF">
              <w:rPr>
                <w:rFonts w:ascii="Times New Roman" w:hAnsi="Times New Roman" w:cs="Times New Roman"/>
              </w:rPr>
              <w:t>рекульт</w:t>
            </w:r>
            <w:proofErr w:type="spellEnd"/>
            <w:r w:rsidRPr="00F32BAF">
              <w:rPr>
                <w:rFonts w:ascii="Times New Roman" w:hAnsi="Times New Roman" w:cs="Times New Roman"/>
              </w:rPr>
              <w:t>./К общ. x 100%</w:t>
            </w:r>
          </w:p>
          <w:p w:rsidR="008E7750" w:rsidRPr="00F32BAF" w:rsidRDefault="008E7750" w:rsidP="000B72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32BAF">
              <w:rPr>
                <w:rFonts w:ascii="Times New Roman" w:hAnsi="Times New Roman" w:cs="Times New Roman"/>
              </w:rPr>
              <w:t xml:space="preserve">К </w:t>
            </w:r>
            <w:proofErr w:type="spellStart"/>
            <w:r w:rsidRPr="00F32BAF">
              <w:rPr>
                <w:rFonts w:ascii="Times New Roman" w:hAnsi="Times New Roman" w:cs="Times New Roman"/>
              </w:rPr>
              <w:t>рекульт</w:t>
            </w:r>
            <w:proofErr w:type="spellEnd"/>
            <w:r w:rsidRPr="00F32BAF">
              <w:rPr>
                <w:rFonts w:ascii="Times New Roman" w:hAnsi="Times New Roman" w:cs="Times New Roman"/>
              </w:rPr>
              <w:t>. – площадь рекультивированных земель</w:t>
            </w:r>
          </w:p>
          <w:p w:rsidR="008E7750" w:rsidRPr="00F32BAF" w:rsidRDefault="008E7750" w:rsidP="00540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32BAF">
              <w:rPr>
                <w:rFonts w:ascii="Times New Roman" w:hAnsi="Times New Roman" w:cs="Times New Roman"/>
              </w:rPr>
              <w:t xml:space="preserve">К общ. – общая </w:t>
            </w:r>
            <w:r w:rsidR="0016001C" w:rsidRPr="00F32BAF">
              <w:rPr>
                <w:rFonts w:ascii="Times New Roman" w:hAnsi="Times New Roman" w:cs="Times New Roman"/>
              </w:rPr>
              <w:t>площадь земель</w:t>
            </w:r>
            <w:r w:rsidRPr="00F32BAF">
              <w:rPr>
                <w:rFonts w:ascii="Times New Roman" w:hAnsi="Times New Roman" w:cs="Times New Roman"/>
              </w:rPr>
              <w:t>, подлежащих рекультивации</w:t>
            </w:r>
          </w:p>
        </w:tc>
      </w:tr>
      <w:tr w:rsidR="008E7750" w:rsidRPr="002C4DDE" w:rsidTr="00F32BAF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E7750" w:rsidRPr="00F32BAF" w:rsidRDefault="008E7750" w:rsidP="000B72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E7750" w:rsidRPr="00F32BAF" w:rsidRDefault="008E7750" w:rsidP="000B72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E7750" w:rsidRPr="00F32BAF" w:rsidRDefault="008E7750" w:rsidP="000B72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BAF" w:rsidRDefault="008E7750" w:rsidP="00F63A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32BAF">
              <w:rPr>
                <w:rFonts w:ascii="Times New Roman" w:hAnsi="Times New Roman" w:cs="Times New Roman"/>
              </w:rPr>
              <w:t>Показатель 2. Проведение лабораторных (химических) исследований по экологическому мониторингу</w:t>
            </w:r>
          </w:p>
          <w:p w:rsidR="008E7750" w:rsidRPr="00F32BAF" w:rsidRDefault="008E7750" w:rsidP="00F63A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32BAF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750" w:rsidRPr="00F32BAF" w:rsidRDefault="008E7750" w:rsidP="00465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2BAF">
              <w:rPr>
                <w:rFonts w:ascii="Times New Roman" w:hAnsi="Times New Roman" w:cs="Times New Roman"/>
              </w:rPr>
              <w:t>да/нет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750" w:rsidRPr="00F32BAF" w:rsidRDefault="008E7750" w:rsidP="000B72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32BAF">
              <w:rPr>
                <w:rFonts w:ascii="Times New Roman" w:hAnsi="Times New Roman" w:cs="Times New Roman"/>
              </w:rPr>
              <w:t>Определяется проведением или непроведением лабораторных (химических) исследований по экологическому мониторингу</w:t>
            </w:r>
          </w:p>
        </w:tc>
      </w:tr>
    </w:tbl>
    <w:p w:rsidR="00671014" w:rsidRPr="001B74A8" w:rsidRDefault="00671014" w:rsidP="009B7040">
      <w:pPr>
        <w:rPr>
          <w:rFonts w:ascii="Times New Roman" w:hAnsi="Times New Roman" w:cs="Times New Roman"/>
          <w:sz w:val="24"/>
          <w:szCs w:val="24"/>
        </w:rPr>
      </w:pPr>
    </w:p>
    <w:sectPr w:rsidR="00671014" w:rsidRPr="001B74A8" w:rsidSect="0067101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9AD"/>
    <w:rsid w:val="000B727D"/>
    <w:rsid w:val="0016001C"/>
    <w:rsid w:val="00160921"/>
    <w:rsid w:val="001B74A8"/>
    <w:rsid w:val="00271D78"/>
    <w:rsid w:val="00273320"/>
    <w:rsid w:val="002C4DDE"/>
    <w:rsid w:val="00465BF2"/>
    <w:rsid w:val="004A020B"/>
    <w:rsid w:val="00540288"/>
    <w:rsid w:val="005514F9"/>
    <w:rsid w:val="00554D2D"/>
    <w:rsid w:val="005C6F1E"/>
    <w:rsid w:val="005E7CD3"/>
    <w:rsid w:val="00671014"/>
    <w:rsid w:val="007029AD"/>
    <w:rsid w:val="008E7750"/>
    <w:rsid w:val="008F53BA"/>
    <w:rsid w:val="009B7040"/>
    <w:rsid w:val="00A12ACE"/>
    <w:rsid w:val="00B66FE3"/>
    <w:rsid w:val="00C90B8E"/>
    <w:rsid w:val="00CB23D0"/>
    <w:rsid w:val="00D82A33"/>
    <w:rsid w:val="00F32BAF"/>
    <w:rsid w:val="00F60072"/>
    <w:rsid w:val="00F63A05"/>
    <w:rsid w:val="00FE0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911007-67AD-4808-96EB-6D51A15AD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72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72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216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EC3256-5BE6-4932-A8A0-5BA1E0C00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UserPlanovii</dc:creator>
  <cp:keywords/>
  <dc:description/>
  <cp:lastModifiedBy>УКХБ УКХБ</cp:lastModifiedBy>
  <cp:revision>3</cp:revision>
  <cp:lastPrinted>2020-05-28T08:29:00Z</cp:lastPrinted>
  <dcterms:created xsi:type="dcterms:W3CDTF">2020-05-28T08:30:00Z</dcterms:created>
  <dcterms:modified xsi:type="dcterms:W3CDTF">2020-05-28T08:30:00Z</dcterms:modified>
</cp:coreProperties>
</file>