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1B7" w:rsidRPr="002E11B7" w:rsidRDefault="002E11B7" w:rsidP="002E11B7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E11B7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844A61" w:rsidRDefault="002E11B7" w:rsidP="002E11B7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E11B7">
        <w:rPr>
          <w:rFonts w:asciiTheme="majorHAnsi" w:hAnsiTheme="majorHAnsi" w:cs="Times New Roman"/>
          <w:b/>
          <w:sz w:val="20"/>
          <w:szCs w:val="20"/>
        </w:rPr>
        <w:t>РАСПОРЯЖЕНИЕ</w:t>
      </w:r>
    </w:p>
    <w:p w:rsidR="002E11B7" w:rsidRPr="002E11B7" w:rsidRDefault="00844A61" w:rsidP="002E11B7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2E11B7" w:rsidRPr="002E11B7">
        <w:rPr>
          <w:rFonts w:asciiTheme="majorHAnsi" w:hAnsiTheme="majorHAnsi" w:cs="Times New Roman"/>
          <w:b/>
          <w:sz w:val="20"/>
          <w:szCs w:val="20"/>
        </w:rPr>
        <w:t>01 августа 2022 года № 1235-р</w:t>
      </w:r>
    </w:p>
    <w:p w:rsidR="002E11B7" w:rsidRPr="002E11B7" w:rsidRDefault="002E11B7" w:rsidP="002E11B7">
      <w:pPr>
        <w:spacing w:after="0" w:line="240" w:lineRule="auto"/>
        <w:ind w:firstLine="709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E11B7">
        <w:rPr>
          <w:rFonts w:asciiTheme="majorHAnsi" w:hAnsiTheme="majorHAnsi" w:cs="Times New Roman"/>
          <w:b/>
          <w:sz w:val="20"/>
          <w:szCs w:val="2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 Боевой, 71а в Советском районе г. Астрахани»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11B7">
        <w:rPr>
          <w:rFonts w:ascii="Arial" w:hAnsi="Arial" w:cs="Arial"/>
          <w:sz w:val="18"/>
          <w:szCs w:val="18"/>
        </w:rPr>
        <w:t>В связи с обращениями ООО «НЭО» от 10.06.2022 № 33-01-01-16063, от 14.06.2022 № 03-04-01-3569, в соответствии с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07.07.2022, в связи с</w:t>
      </w:r>
      <w:proofErr w:type="gramEnd"/>
      <w:r w:rsidRPr="002E11B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E11B7">
        <w:rPr>
          <w:rFonts w:ascii="Arial" w:hAnsi="Arial" w:cs="Arial"/>
          <w:sz w:val="18"/>
          <w:szCs w:val="18"/>
        </w:rPr>
        <w:t>отсутствием в проектном обосновании необходимости получения разрешения на отклонение от предельных параметров на земельный участок по адресу: г. Астрахань, Советский район, ул. Боевая, 71а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а также в связи с тем, что конфигурация и иные характеристики земельного участка благоприятны для осуществления застройки с учетом предельных</w:t>
      </w:r>
      <w:proofErr w:type="gramEnd"/>
      <w:r w:rsidRPr="002E11B7">
        <w:rPr>
          <w:rFonts w:ascii="Arial" w:hAnsi="Arial" w:cs="Arial"/>
          <w:sz w:val="18"/>
          <w:szCs w:val="18"/>
        </w:rPr>
        <w:t xml:space="preserve">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 69, с изменениями, внесенными решением Городской Думы муниципального образования «Город Астрахань» от 21.04.2022 № 25: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ул. Боевой, 71а в Советском районе г. Астрахани в отношении земельного участка площадью 818 кв. м (кадастровый номер 30:12:030048:15): процент застройки территории - 66% от площади земельного участка.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2E11B7">
        <w:rPr>
          <w:rFonts w:ascii="Arial" w:hAnsi="Arial" w:cs="Arial"/>
          <w:sz w:val="18"/>
          <w:szCs w:val="18"/>
        </w:rPr>
        <w:t>Разместить</w:t>
      </w:r>
      <w:proofErr w:type="gramEnd"/>
      <w:r w:rsidRPr="002E11B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11B7" w:rsidRPr="002E11B7" w:rsidRDefault="002E11B7" w:rsidP="002E11B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E11B7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2E11B7">
        <w:rPr>
          <w:rFonts w:ascii="Arial" w:hAnsi="Arial" w:cs="Arial"/>
          <w:sz w:val="18"/>
          <w:szCs w:val="18"/>
        </w:rPr>
        <w:t>Контроль за</w:t>
      </w:r>
      <w:proofErr w:type="gramEnd"/>
      <w:r w:rsidRPr="002E11B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11B7" w:rsidRPr="002E11B7" w:rsidRDefault="002E11B7" w:rsidP="002E11B7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E11B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</w:t>
      </w:r>
      <w:r w:rsidR="004C4B0E" w:rsidRPr="002E11B7">
        <w:rPr>
          <w:rFonts w:ascii="Arial" w:hAnsi="Arial" w:cs="Arial"/>
          <w:b/>
          <w:sz w:val="18"/>
          <w:szCs w:val="18"/>
        </w:rPr>
        <w:t>олумордвинов</w:t>
      </w:r>
    </w:p>
    <w:p w:rsidR="002E11B7" w:rsidRDefault="002E11B7" w:rsidP="002E11B7">
      <w:pPr>
        <w:spacing w:line="240" w:lineRule="auto"/>
        <w:jc w:val="center"/>
        <w:rPr>
          <w:rFonts w:ascii="Times New Roman" w:hAnsi="Times New Roman" w:cs="Times New Roman"/>
        </w:rPr>
      </w:pPr>
    </w:p>
    <w:p w:rsidR="00FF4A14" w:rsidRDefault="004C4B0E" w:rsidP="002E11B7">
      <w:pPr>
        <w:spacing w:after="0" w:line="240" w:lineRule="auto"/>
      </w:pPr>
      <w:bookmarkStart w:id="0" w:name="_GoBack"/>
      <w:bookmarkEnd w:id="0"/>
    </w:p>
    <w:sectPr w:rsidR="00FF4A14" w:rsidSect="002E11B7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9FC"/>
    <w:rsid w:val="002E11B7"/>
    <w:rsid w:val="0035509E"/>
    <w:rsid w:val="003C29FC"/>
    <w:rsid w:val="004C4B0E"/>
    <w:rsid w:val="00844A6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1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1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2022-08-03T12:33:00Z</dcterms:created>
  <dcterms:modified xsi:type="dcterms:W3CDTF">2022-08-03T12:56:00Z</dcterms:modified>
</cp:coreProperties>
</file>