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62F" w:rsidRPr="00936162" w:rsidRDefault="007A362F" w:rsidP="007A362F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344EE5" w:rsidRDefault="007A362F" w:rsidP="007A362F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7A362F" w:rsidRPr="00936162" w:rsidRDefault="007A362F" w:rsidP="007A362F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1663-р</w:t>
      </w:r>
    </w:p>
    <w:p w:rsidR="007A362F" w:rsidRPr="00936162" w:rsidRDefault="007A362F" w:rsidP="007A362F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936162">
        <w:rPr>
          <w:spacing w:val="0"/>
        </w:rPr>
        <w:br/>
        <w:t>по ул. 2-я Урюпинская, 23 в Советском районе г. Астрахани»</w:t>
      </w:r>
    </w:p>
    <w:p w:rsidR="007A362F" w:rsidRPr="00936162" w:rsidRDefault="007A362F" w:rsidP="00344EE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>В связи с обращением Моисеевой Ю.Б. от 22.04.2019 № 05-04-01-2898, действующей за себя и несовершеннолетнюю дочь Моисееву С.С.,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>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</w:t>
      </w:r>
      <w:r w:rsidR="00344EE5">
        <w:rPr>
          <w:spacing w:val="0"/>
        </w:rPr>
        <w:t xml:space="preserve">ерального закона от 30.12.2009  </w:t>
      </w:r>
      <w:bookmarkStart w:id="0" w:name="_GoBack"/>
      <w:bookmarkEnd w:id="0"/>
      <w:r w:rsidRPr="00936162">
        <w:rPr>
          <w:spacing w:val="0"/>
        </w:rPr>
        <w:t>№ 384-ФЗ</w:t>
      </w:r>
      <w:proofErr w:type="gramEnd"/>
      <w:r w:rsidRPr="00936162">
        <w:rPr>
          <w:spacing w:val="0"/>
        </w:rPr>
        <w:t xml:space="preserve"> «Технический регламент о безопасности зданий и сооружений»:</w:t>
      </w:r>
    </w:p>
    <w:p w:rsidR="007A362F" w:rsidRPr="00936162" w:rsidRDefault="007A362F" w:rsidP="00344EE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936162">
        <w:rPr>
          <w:spacing w:val="0"/>
        </w:rPr>
        <w:t>строи­тельства</w:t>
      </w:r>
      <w:proofErr w:type="gramEnd"/>
      <w:r w:rsidRPr="00936162">
        <w:rPr>
          <w:spacing w:val="0"/>
        </w:rPr>
        <w:t xml:space="preserve"> по ул. 2-я Урюпинская, 23 в Советском районе г. Астрахани в отношении расстояния от основного строения на земельном участке площадью 477 кв. м (кадастровый номер 30:12:030493:35) до границы земельного участка по ул. 2-я Урюпинская, 25 - 0,9 м.</w:t>
      </w:r>
    </w:p>
    <w:p w:rsidR="007A362F" w:rsidRPr="00936162" w:rsidRDefault="007A362F" w:rsidP="00344EE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A362F" w:rsidRPr="00936162" w:rsidRDefault="007A362F" w:rsidP="00344EE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A362F" w:rsidRPr="00936162" w:rsidRDefault="007A362F" w:rsidP="00344EE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362F" w:rsidRPr="00936162" w:rsidRDefault="007A362F" w:rsidP="00344EE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362F" w:rsidRPr="00936162" w:rsidRDefault="007A362F" w:rsidP="00344EE5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2CE1" w:rsidRDefault="007A362F" w:rsidP="00344EE5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344EE5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344E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62F"/>
    <w:rsid w:val="00344EE5"/>
    <w:rsid w:val="007A362F"/>
    <w:rsid w:val="008D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2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6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6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A362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2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6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6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A362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</Words>
  <Characters>2336</Characters>
  <Application>Microsoft Office Word</Application>
  <DocSecurity>0</DocSecurity>
  <Lines>19</Lines>
  <Paragraphs>5</Paragraphs>
  <ScaleCrop>false</ScaleCrop>
  <Company/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2019-07-10T12:24:00Z</dcterms:created>
  <dcterms:modified xsi:type="dcterms:W3CDTF">2019-07-10T12:25:00Z</dcterms:modified>
</cp:coreProperties>
</file>