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ED1" w:rsidRDefault="003F5ED1" w:rsidP="00D12E85">
      <w:pPr>
        <w:jc w:val="center"/>
        <w:rPr>
          <w:rFonts w:asciiTheme="majorHAnsi" w:hAnsiTheme="majorHAnsi"/>
          <w:b/>
          <w:sz w:val="20"/>
          <w:szCs w:val="20"/>
        </w:rPr>
      </w:pPr>
      <w:r w:rsidRPr="003F5ED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25A3F" w:rsidRDefault="00684DD4" w:rsidP="00D12E85">
      <w:pPr>
        <w:jc w:val="center"/>
        <w:rPr>
          <w:rFonts w:asciiTheme="majorHAnsi" w:hAnsiTheme="majorHAnsi"/>
          <w:b/>
          <w:sz w:val="20"/>
          <w:szCs w:val="20"/>
        </w:rPr>
      </w:pPr>
      <w:r w:rsidRPr="00684DD4">
        <w:rPr>
          <w:rFonts w:asciiTheme="majorHAnsi" w:hAnsiTheme="majorHAnsi"/>
          <w:b/>
          <w:sz w:val="20"/>
          <w:szCs w:val="20"/>
        </w:rPr>
        <w:t>РАСПОРЯЖЕНИ</w:t>
      </w:r>
      <w:r>
        <w:rPr>
          <w:rFonts w:asciiTheme="majorHAnsi" w:hAnsiTheme="majorHAnsi"/>
          <w:b/>
          <w:sz w:val="20"/>
          <w:szCs w:val="20"/>
        </w:rPr>
        <w:t xml:space="preserve">Е </w:t>
      </w:r>
    </w:p>
    <w:p w:rsidR="009C6363" w:rsidRPr="00D12E85" w:rsidRDefault="00A06D36" w:rsidP="00D12E8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D12E85">
        <w:rPr>
          <w:rFonts w:asciiTheme="majorHAnsi" w:hAnsiTheme="majorHAnsi"/>
          <w:b/>
          <w:sz w:val="20"/>
          <w:szCs w:val="20"/>
        </w:rPr>
        <w:t>01 июля 2024 года</w:t>
      </w:r>
      <w:r w:rsidR="00D12E85" w:rsidRPr="00D12E85">
        <w:rPr>
          <w:rFonts w:asciiTheme="majorHAnsi" w:hAnsiTheme="majorHAnsi"/>
          <w:b/>
          <w:sz w:val="20"/>
          <w:szCs w:val="20"/>
        </w:rPr>
        <w:t xml:space="preserve"> </w:t>
      </w:r>
      <w:r w:rsidRPr="00D12E85">
        <w:rPr>
          <w:rFonts w:asciiTheme="majorHAnsi" w:hAnsiTheme="majorHAnsi"/>
          <w:b/>
          <w:sz w:val="20"/>
          <w:szCs w:val="20"/>
        </w:rPr>
        <w:t xml:space="preserve">№ </w:t>
      </w:r>
      <w:r w:rsidRPr="00D12E85">
        <w:rPr>
          <w:rFonts w:asciiTheme="majorHAnsi" w:hAnsiTheme="majorHAnsi"/>
          <w:b/>
          <w:sz w:val="20"/>
          <w:szCs w:val="20"/>
        </w:rPr>
        <w:t>1135-р</w:t>
      </w:r>
    </w:p>
    <w:p w:rsidR="00D12E85" w:rsidRPr="00D12E85" w:rsidRDefault="00D12E85" w:rsidP="00D12E85">
      <w:pPr>
        <w:jc w:val="center"/>
        <w:rPr>
          <w:rFonts w:asciiTheme="majorHAnsi" w:hAnsiTheme="majorHAnsi"/>
          <w:b/>
          <w:sz w:val="20"/>
          <w:szCs w:val="20"/>
        </w:rPr>
      </w:pPr>
      <w:r w:rsidRPr="00D12E85">
        <w:rPr>
          <w:rFonts w:asciiTheme="majorHAnsi" w:hAnsiTheme="majorHAnsi"/>
          <w:b/>
          <w:sz w:val="20"/>
          <w:szCs w:val="20"/>
        </w:rPr>
        <w:t>«</w:t>
      </w:r>
      <w:r w:rsidR="00A06D36" w:rsidRPr="00D12E85">
        <w:rPr>
          <w:rFonts w:asciiTheme="majorHAnsi" w:hAnsiTheme="majorHAnsi"/>
          <w:b/>
          <w:sz w:val="20"/>
          <w:szCs w:val="20"/>
        </w:rPr>
        <w:t xml:space="preserve">О внесении изменения в распоряжение администрации </w:t>
      </w:r>
    </w:p>
    <w:p w:rsidR="00D12E85" w:rsidRPr="00D12E85" w:rsidRDefault="00A06D36" w:rsidP="00D12E85">
      <w:pPr>
        <w:jc w:val="center"/>
        <w:rPr>
          <w:rFonts w:asciiTheme="majorHAnsi" w:hAnsiTheme="majorHAnsi"/>
          <w:b/>
          <w:sz w:val="20"/>
          <w:szCs w:val="20"/>
        </w:rPr>
      </w:pPr>
      <w:r w:rsidRPr="00D12E85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</w:t>
      </w:r>
    </w:p>
    <w:p w:rsidR="009C6363" w:rsidRPr="00D12E85" w:rsidRDefault="00A06D36" w:rsidP="00D12E85">
      <w:pPr>
        <w:jc w:val="center"/>
        <w:rPr>
          <w:rFonts w:asciiTheme="majorHAnsi" w:hAnsiTheme="majorHAnsi"/>
          <w:b/>
          <w:sz w:val="20"/>
          <w:szCs w:val="20"/>
        </w:rPr>
      </w:pPr>
      <w:r w:rsidRPr="00D12E85">
        <w:rPr>
          <w:rFonts w:asciiTheme="majorHAnsi" w:hAnsiTheme="majorHAnsi"/>
          <w:b/>
          <w:sz w:val="20"/>
          <w:szCs w:val="20"/>
        </w:rPr>
        <w:t>город Астрахань» от 19.06.2024 № 1075-р</w:t>
      </w:r>
      <w:r w:rsidR="00D12E85" w:rsidRPr="00D12E85">
        <w:rPr>
          <w:rFonts w:asciiTheme="majorHAnsi" w:hAnsiTheme="majorHAnsi"/>
          <w:b/>
          <w:sz w:val="20"/>
          <w:szCs w:val="20"/>
        </w:rPr>
        <w:t>»</w:t>
      </w:r>
    </w:p>
    <w:p w:rsidR="009C6363" w:rsidRPr="003F5ED1" w:rsidRDefault="00A06D36" w:rsidP="003F5E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5ED1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принципах организации </w:t>
      </w:r>
      <w:r w:rsidRPr="003F5ED1">
        <w:rPr>
          <w:rFonts w:ascii="Arial" w:hAnsi="Arial" w:cs="Arial"/>
          <w:sz w:val="18"/>
          <w:szCs w:val="18"/>
        </w:rPr>
        <w:t xml:space="preserve">местного самоуправления в Российской Федерации», Законом Астраханской области от 23.07.2013 № 32/2013-03 «О наделении органов местного самоуправления муниципальных образований Астраханской области отдельным государственным полномочием Астраханской области </w:t>
      </w:r>
      <w:r w:rsidRPr="003F5ED1">
        <w:rPr>
          <w:rFonts w:ascii="Arial" w:hAnsi="Arial" w:cs="Arial"/>
          <w:sz w:val="18"/>
          <w:szCs w:val="18"/>
        </w:rPr>
        <w:t>по организации мероприятий при осуществлении деятельности по обращению с животными без владельцев»:</w:t>
      </w:r>
    </w:p>
    <w:p w:rsidR="009C6363" w:rsidRPr="003F5ED1" w:rsidRDefault="00D12E85" w:rsidP="003F5E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5ED1">
        <w:rPr>
          <w:rFonts w:ascii="Arial" w:hAnsi="Arial" w:cs="Arial"/>
          <w:sz w:val="18"/>
          <w:szCs w:val="18"/>
        </w:rPr>
        <w:t xml:space="preserve">1. </w:t>
      </w:r>
      <w:r w:rsidR="00A06D36" w:rsidRPr="003F5ED1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19.06.2024 № 1075-р «О наделении управления по коммуналь</w:t>
      </w:r>
      <w:r w:rsidR="00A06D36" w:rsidRPr="003F5ED1">
        <w:rPr>
          <w:rFonts w:ascii="Arial" w:hAnsi="Arial" w:cs="Arial"/>
          <w:sz w:val="18"/>
          <w:szCs w:val="18"/>
        </w:rPr>
        <w:t>ному хозяйству и благоустройству администрации муниципального образования «Городской округ город Астрахань» полномочиями муниципального заказчика, действующего от имени муниципального образования «Городской округ город Астрахань» по созданию пункта временн</w:t>
      </w:r>
      <w:r w:rsidR="00A06D36" w:rsidRPr="003F5ED1">
        <w:rPr>
          <w:rFonts w:ascii="Arial" w:hAnsi="Arial" w:cs="Arial"/>
          <w:sz w:val="18"/>
          <w:szCs w:val="18"/>
        </w:rPr>
        <w:t>ого содержания животных» (далее - распоряжение) следующее изменение:</w:t>
      </w:r>
    </w:p>
    <w:p w:rsidR="009C6363" w:rsidRPr="003F5ED1" w:rsidRDefault="00A06D36" w:rsidP="003F5E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5ED1">
        <w:rPr>
          <w:rFonts w:ascii="Arial" w:hAnsi="Arial" w:cs="Arial"/>
          <w:sz w:val="18"/>
          <w:szCs w:val="18"/>
        </w:rPr>
        <w:t>- пункт 2 распоряжения изложить в новой редакции:</w:t>
      </w:r>
    </w:p>
    <w:p w:rsidR="009C6363" w:rsidRPr="003F5ED1" w:rsidRDefault="00A06D36" w:rsidP="003F5E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5ED1">
        <w:rPr>
          <w:rFonts w:ascii="Arial" w:hAnsi="Arial" w:cs="Arial"/>
          <w:sz w:val="18"/>
          <w:szCs w:val="18"/>
        </w:rPr>
        <w:t>«2. УКХБ выступить муниципальным заказчиком, действующим от имени муниципального образования «Городской округ город Астрахань», на осущес</w:t>
      </w:r>
      <w:r w:rsidRPr="003F5ED1">
        <w:rPr>
          <w:rFonts w:ascii="Arial" w:hAnsi="Arial" w:cs="Arial"/>
          <w:sz w:val="18"/>
          <w:szCs w:val="18"/>
        </w:rPr>
        <w:t>твление закупки по созданию ПВС, включая разработку проектной документации на его создание</w:t>
      </w:r>
      <w:proofErr w:type="gramStart"/>
      <w:r w:rsidRPr="003F5ED1">
        <w:rPr>
          <w:rFonts w:ascii="Arial" w:hAnsi="Arial" w:cs="Arial"/>
          <w:sz w:val="18"/>
          <w:szCs w:val="18"/>
        </w:rPr>
        <w:t>.».</w:t>
      </w:r>
      <w:proofErr w:type="gramEnd"/>
    </w:p>
    <w:p w:rsidR="009C6363" w:rsidRPr="003F5ED1" w:rsidRDefault="00D12E85" w:rsidP="003F5E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5ED1">
        <w:rPr>
          <w:rFonts w:ascii="Arial" w:hAnsi="Arial" w:cs="Arial"/>
          <w:sz w:val="18"/>
          <w:szCs w:val="18"/>
        </w:rPr>
        <w:t xml:space="preserve">2. </w:t>
      </w:r>
      <w:r w:rsidR="00A06D36" w:rsidRPr="003F5ED1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</w:t>
      </w:r>
      <w:r w:rsidR="00A06D36" w:rsidRPr="003F5ED1">
        <w:rPr>
          <w:rFonts w:ascii="Arial" w:hAnsi="Arial" w:cs="Arial"/>
          <w:sz w:val="18"/>
          <w:szCs w:val="18"/>
        </w:rPr>
        <w:t>поисково-справочную систему правовых актов администрации муниципального образования «Городской округ город Астрахань».</w:t>
      </w:r>
    </w:p>
    <w:p w:rsidR="009C6363" w:rsidRPr="003F5ED1" w:rsidRDefault="00D12E85" w:rsidP="003F5E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5ED1">
        <w:rPr>
          <w:rFonts w:ascii="Arial" w:hAnsi="Arial" w:cs="Arial"/>
          <w:sz w:val="18"/>
          <w:szCs w:val="18"/>
        </w:rPr>
        <w:t xml:space="preserve">3. </w:t>
      </w:r>
      <w:r w:rsidR="00A06D36" w:rsidRPr="003F5ED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06D36" w:rsidRPr="003F5ED1">
        <w:rPr>
          <w:rFonts w:ascii="Arial" w:hAnsi="Arial" w:cs="Arial"/>
          <w:sz w:val="18"/>
          <w:szCs w:val="18"/>
        </w:rPr>
        <w:t>разместить</w:t>
      </w:r>
      <w:proofErr w:type="gramEnd"/>
      <w:r w:rsidRPr="003F5ED1">
        <w:rPr>
          <w:rFonts w:ascii="Arial" w:hAnsi="Arial" w:cs="Arial"/>
          <w:sz w:val="18"/>
          <w:szCs w:val="18"/>
        </w:rPr>
        <w:t xml:space="preserve"> </w:t>
      </w:r>
      <w:r w:rsidR="00A06D36" w:rsidRPr="003F5ED1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C6363" w:rsidRPr="003F5ED1" w:rsidRDefault="00D12E85" w:rsidP="003F5ED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5ED1">
        <w:rPr>
          <w:rFonts w:ascii="Arial" w:hAnsi="Arial" w:cs="Arial"/>
          <w:sz w:val="18"/>
          <w:szCs w:val="18"/>
        </w:rPr>
        <w:t xml:space="preserve">4. </w:t>
      </w:r>
      <w:r w:rsidR="00A06D36" w:rsidRPr="003F5ED1">
        <w:rPr>
          <w:rFonts w:ascii="Arial" w:hAnsi="Arial" w:cs="Arial"/>
          <w:sz w:val="18"/>
          <w:szCs w:val="18"/>
        </w:rPr>
        <w:t xml:space="preserve">Настоящее распоряжение администрации </w:t>
      </w:r>
      <w:r w:rsidR="00A06D36" w:rsidRPr="003F5ED1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вступает в силу </w:t>
      </w:r>
      <w:proofErr w:type="gramStart"/>
      <w:r w:rsidR="00A06D36" w:rsidRPr="003F5ED1">
        <w:rPr>
          <w:rFonts w:ascii="Arial" w:hAnsi="Arial" w:cs="Arial"/>
          <w:sz w:val="18"/>
          <w:szCs w:val="18"/>
        </w:rPr>
        <w:t>с даты</w:t>
      </w:r>
      <w:proofErr w:type="gramEnd"/>
      <w:r w:rsidR="00A06D36" w:rsidRPr="003F5ED1">
        <w:rPr>
          <w:rFonts w:ascii="Arial" w:hAnsi="Arial" w:cs="Arial"/>
          <w:sz w:val="18"/>
          <w:szCs w:val="18"/>
        </w:rPr>
        <w:t xml:space="preserve"> его подписания и распространяет свое действие на правоотношения, возникшие с 19.06.2024.</w:t>
      </w:r>
    </w:p>
    <w:p w:rsidR="003F5ED1" w:rsidRPr="008059F8" w:rsidRDefault="003F5ED1" w:rsidP="003F5ED1">
      <w:pPr>
        <w:jc w:val="right"/>
        <w:rPr>
          <w:rFonts w:ascii="Arial" w:hAnsi="Arial" w:cs="Arial"/>
          <w:b/>
          <w:sz w:val="18"/>
          <w:szCs w:val="18"/>
        </w:rPr>
      </w:pPr>
      <w:r w:rsidRPr="008059F8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8059F8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8059F8">
        <w:rPr>
          <w:rFonts w:ascii="Arial" w:hAnsi="Arial" w:cs="Arial"/>
          <w:b/>
          <w:sz w:val="18"/>
          <w:szCs w:val="18"/>
        </w:rPr>
        <w:t xml:space="preserve"> полномочия</w:t>
      </w:r>
    </w:p>
    <w:p w:rsidR="003F5ED1" w:rsidRPr="008059F8" w:rsidRDefault="003F5ED1" w:rsidP="003F5ED1">
      <w:pPr>
        <w:jc w:val="right"/>
        <w:rPr>
          <w:rFonts w:ascii="Arial" w:hAnsi="Arial" w:cs="Arial"/>
          <w:b/>
          <w:sz w:val="18"/>
          <w:szCs w:val="18"/>
        </w:rPr>
      </w:pPr>
      <w:r w:rsidRPr="008059F8">
        <w:rPr>
          <w:rFonts w:ascii="Arial" w:hAnsi="Arial" w:cs="Arial"/>
          <w:b/>
          <w:sz w:val="18"/>
          <w:szCs w:val="18"/>
        </w:rPr>
        <w:t>главы муниципального образования</w:t>
      </w:r>
    </w:p>
    <w:p w:rsidR="003F5ED1" w:rsidRPr="008059F8" w:rsidRDefault="003F5ED1" w:rsidP="003F5ED1">
      <w:pPr>
        <w:jc w:val="right"/>
        <w:rPr>
          <w:rFonts w:ascii="Arial" w:hAnsi="Arial" w:cs="Arial"/>
          <w:b/>
          <w:sz w:val="18"/>
          <w:szCs w:val="18"/>
        </w:rPr>
      </w:pPr>
      <w:r w:rsidRPr="008059F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9C6363" w:rsidRPr="00D12E85" w:rsidRDefault="003F5ED1" w:rsidP="003F5ED1">
      <w:pPr>
        <w:jc w:val="right"/>
      </w:pPr>
      <w:r w:rsidRPr="008059F8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8059F8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sectPr w:rsidR="009C6363" w:rsidRPr="00D12E85" w:rsidSect="003F5ED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D36" w:rsidRDefault="00A06D36">
      <w:r>
        <w:separator/>
      </w:r>
    </w:p>
  </w:endnote>
  <w:endnote w:type="continuationSeparator" w:id="0">
    <w:p w:rsidR="00A06D36" w:rsidRDefault="00A06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D36" w:rsidRDefault="00A06D36"/>
  </w:footnote>
  <w:footnote w:type="continuationSeparator" w:id="0">
    <w:p w:rsidR="00A06D36" w:rsidRDefault="00A06D3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E50C0"/>
    <w:multiLevelType w:val="multilevel"/>
    <w:tmpl w:val="3ADEC7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1E5C4E"/>
    <w:multiLevelType w:val="multilevel"/>
    <w:tmpl w:val="DB98FBA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C6363"/>
    <w:rsid w:val="003F5ED1"/>
    <w:rsid w:val="00684DD4"/>
    <w:rsid w:val="00825A3F"/>
    <w:rsid w:val="009C6363"/>
    <w:rsid w:val="00A06D36"/>
    <w:rsid w:val="00D1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2024-07-01T11:07:00Z</dcterms:created>
  <dcterms:modified xsi:type="dcterms:W3CDTF">2024-07-01T11:07:00Z</dcterms:modified>
</cp:coreProperties>
</file>