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0F5" w:rsidRDefault="002E70F5" w:rsidP="002E70F5">
      <w:pPr>
        <w:pStyle w:val="3"/>
      </w:pPr>
      <w:r>
        <w:t>Администрация муниципального образования «Город Астрахань»</w:t>
      </w:r>
    </w:p>
    <w:p w:rsidR="002E70F5" w:rsidRDefault="002E70F5" w:rsidP="002E70F5">
      <w:pPr>
        <w:pStyle w:val="3"/>
      </w:pPr>
      <w:r>
        <w:t>РАСПОРЯЖЕНИЕ</w:t>
      </w:r>
    </w:p>
    <w:p w:rsidR="002E70F5" w:rsidRDefault="002E70F5" w:rsidP="002E70F5">
      <w:pPr>
        <w:pStyle w:val="3"/>
      </w:pPr>
      <w:r>
        <w:t>01 октября 2021 года № 1730-р</w:t>
      </w:r>
    </w:p>
    <w:p w:rsidR="002E70F5" w:rsidRDefault="002E70F5" w:rsidP="002E70F5">
      <w:pPr>
        <w:pStyle w:val="3"/>
      </w:pPr>
      <w:r>
        <w:t>«О внесении изменений в распоряжение администрации</w:t>
      </w:r>
    </w:p>
    <w:p w:rsidR="002E70F5" w:rsidRDefault="002E70F5" w:rsidP="002E70F5">
      <w:pPr>
        <w:pStyle w:val="3"/>
      </w:pPr>
      <w:r>
        <w:t xml:space="preserve"> муниципального образования «Город Астрахань» от 09.04.2021 № 558-р»</w:t>
      </w:r>
    </w:p>
    <w:p w:rsidR="002E70F5" w:rsidRDefault="002E70F5" w:rsidP="002E70F5">
      <w:pPr>
        <w:pStyle w:val="a3"/>
        <w:ind w:firstLine="709"/>
      </w:pPr>
      <w:bookmarkStart w:id="0" w:name="_GoBack"/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а также письма администрации Кировского района города Астрахани от 02.08.2021 № 01-21-4566 и договоров № 5, № 6 на размещение сезонного (летнего) кафе при стационарном предприятии общественного питания без проведения торгов от 06.04.2021:</w:t>
      </w:r>
    </w:p>
    <w:p w:rsidR="002E70F5" w:rsidRDefault="002E70F5" w:rsidP="002E70F5">
      <w:pPr>
        <w:pStyle w:val="a3"/>
        <w:ind w:firstLine="709"/>
      </w:pPr>
      <w:r>
        <w:t>1. Внести в распоряжение администрации муниципального образования «Город Астрахань» от 09.04.2021 № 558-р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 следующие изменения:</w:t>
      </w:r>
    </w:p>
    <w:p w:rsidR="002E70F5" w:rsidRDefault="002E70F5" w:rsidP="002E70F5">
      <w:pPr>
        <w:pStyle w:val="a3"/>
        <w:ind w:firstLine="709"/>
        <w:rPr>
          <w:spacing w:val="7"/>
        </w:rPr>
      </w:pPr>
      <w:r>
        <w:rPr>
          <w:spacing w:val="7"/>
        </w:rPr>
        <w:t xml:space="preserve">- исключить пункт «1.1.8. </w:t>
      </w:r>
      <w:proofErr w:type="gramStart"/>
      <w:r>
        <w:rPr>
          <w:spacing w:val="7"/>
        </w:rPr>
        <w:t>Площадки летних кафе «Миндаль» и «Белуга» с металлическими навесами, расположенные по адресам: ул. Ульяновых, д. 10 и ул. Фиолетова, д. 1-3»;</w:t>
      </w:r>
      <w:proofErr w:type="gramEnd"/>
    </w:p>
    <w:p w:rsidR="002E70F5" w:rsidRDefault="002E70F5" w:rsidP="002E70F5">
      <w:pPr>
        <w:pStyle w:val="a3"/>
        <w:ind w:firstLine="709"/>
      </w:pPr>
      <w:r>
        <w:t>- подпункты 1.1.9-1.1.10 считать соответственно подпунктами 1.1.8-1.1.9.</w:t>
      </w:r>
    </w:p>
    <w:p w:rsidR="002E70F5" w:rsidRDefault="002E70F5" w:rsidP="002E70F5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2E70F5" w:rsidRDefault="002E70F5" w:rsidP="002E70F5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E70F5" w:rsidRDefault="002E70F5" w:rsidP="002E70F5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70F5" w:rsidRDefault="002E70F5" w:rsidP="002E70F5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E70F5" w:rsidRDefault="002E70F5" w:rsidP="002E70F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  <w:bookmarkEnd w:id="0"/>
    </w:p>
    <w:p w:rsidR="002E70F5" w:rsidRDefault="002E70F5" w:rsidP="002E70F5">
      <w:pPr>
        <w:pStyle w:val="a3"/>
        <w:jc w:val="right"/>
      </w:pPr>
      <w:r>
        <w:rPr>
          <w:b/>
          <w:bCs/>
        </w:rPr>
        <w:t>И.о. главы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Ю.А. СВЕТЦОВ</w:t>
      </w:r>
    </w:p>
    <w:p w:rsidR="00FF4A14" w:rsidRDefault="002E70F5"/>
    <w:sectPr w:rsidR="00FF4A14" w:rsidSect="002E70F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0F5"/>
    <w:rsid w:val="002E70F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70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70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70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70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364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2021-10-07T04:08:00Z</dcterms:created>
  <dcterms:modified xsi:type="dcterms:W3CDTF">2021-10-07T04:08:00Z</dcterms:modified>
</cp:coreProperties>
</file>