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E47" w:rsidRDefault="00633E47" w:rsidP="00633E47">
      <w:pPr>
        <w:pStyle w:val="3"/>
      </w:pPr>
      <w:r>
        <w:t>Администрация муниципального образования «Город Астрахань»</w:t>
      </w:r>
    </w:p>
    <w:p w:rsidR="0062501E" w:rsidRDefault="00633E47" w:rsidP="00633E47">
      <w:pPr>
        <w:pStyle w:val="3"/>
      </w:pPr>
      <w:r>
        <w:t>РАСПОРЯЖЕНИЕ</w:t>
      </w:r>
      <w:r>
        <w:t xml:space="preserve"> </w:t>
      </w:r>
    </w:p>
    <w:p w:rsidR="00633E47" w:rsidRDefault="00633E47" w:rsidP="00633E47">
      <w:pPr>
        <w:pStyle w:val="3"/>
      </w:pPr>
      <w:r>
        <w:t>01 сентября 2022 года № 1518-р</w:t>
      </w:r>
    </w:p>
    <w:p w:rsidR="00633E47" w:rsidRDefault="00633E47" w:rsidP="00633E4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33E47" w:rsidRDefault="00633E47" w:rsidP="00633E47">
      <w:pPr>
        <w:pStyle w:val="3"/>
      </w:pPr>
      <w:r>
        <w:t>параметров разрешенного строительства, реконструкции</w:t>
      </w:r>
    </w:p>
    <w:p w:rsidR="00633E47" w:rsidRDefault="00633E47" w:rsidP="00633E47">
      <w:pPr>
        <w:pStyle w:val="3"/>
      </w:pPr>
      <w:r>
        <w:t xml:space="preserve"> объекта капитального строительства по ул. Епишина, 90</w:t>
      </w:r>
    </w:p>
    <w:p w:rsidR="00633E47" w:rsidRDefault="00633E47" w:rsidP="00633E47">
      <w:pPr>
        <w:pStyle w:val="3"/>
      </w:pPr>
      <w:r>
        <w:t xml:space="preserve"> в Кировском районе г. Астрахани»</w:t>
      </w:r>
    </w:p>
    <w:p w:rsidR="00633E47" w:rsidRDefault="00633E47" w:rsidP="0062501E">
      <w:pPr>
        <w:pStyle w:val="a3"/>
        <w:ind w:firstLine="709"/>
      </w:pPr>
      <w:proofErr w:type="gramStart"/>
      <w:r>
        <w:t>В связи с обращением Никоненко Е.Н. от 21.06.2022 № 05-04-01-2625, действующей на основании протокола № 1 общего собрания собственников помещений многоквартирного дома № 90 по ул. Епишина в Кировском районе г. Астрахани от 25.12.2020,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</w:t>
      </w:r>
      <w:bookmarkStart w:id="0" w:name="_GoBack"/>
      <w:bookmarkEnd w:id="0"/>
      <w:r>
        <w:t>род</w:t>
      </w:r>
      <w:proofErr w:type="gramEnd"/>
      <w:r>
        <w:t xml:space="preserve">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633E47" w:rsidRDefault="00633E47" w:rsidP="0062501E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Епишина, 90 в Кировском районе г. Астрахани в отношении земельного участка (кадастровый номер 30:12:010213:17), площадь которого 517 кв. м, что меньше установленной градостроительным регламентом минимальной площади участка для многоквартирной застройки - 1000 </w:t>
      </w:r>
      <w:proofErr w:type="spellStart"/>
      <w:r>
        <w:rPr>
          <w:spacing w:val="5"/>
        </w:rPr>
        <w:t>кв</w:t>
      </w:r>
      <w:proofErr w:type="spellEnd"/>
      <w:r>
        <w:rPr>
          <w:spacing w:val="5"/>
        </w:rPr>
        <w:t xml:space="preserve"> м.</w:t>
      </w:r>
      <w:proofErr w:type="gramEnd"/>
    </w:p>
    <w:p w:rsidR="00633E47" w:rsidRDefault="00633E47" w:rsidP="0062501E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33E47" w:rsidRDefault="00633E47" w:rsidP="0062501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33E47" w:rsidRDefault="00633E47" w:rsidP="0062501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3E47" w:rsidRDefault="00633E47" w:rsidP="0062501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3E47" w:rsidRDefault="00633E47" w:rsidP="0062501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33E47" w:rsidRDefault="00633E47" w:rsidP="00633E47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62501E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62501E"/>
    <w:sectPr w:rsidR="00FF4A14" w:rsidSect="006250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E47"/>
    <w:rsid w:val="0062501E"/>
    <w:rsid w:val="00633E4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3E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3E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3E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3E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2022-09-08T08:15:00Z</dcterms:created>
  <dcterms:modified xsi:type="dcterms:W3CDTF">2022-09-08T08:17:00Z</dcterms:modified>
</cp:coreProperties>
</file>