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B52" w:rsidRPr="006D0B52" w:rsidRDefault="006D0B52" w:rsidP="006D0B52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</w:pPr>
      <w:bookmarkStart w:id="0" w:name="bookmark0"/>
      <w:bookmarkStart w:id="1" w:name="bookmark1"/>
      <w:r w:rsidRPr="006D0B52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>Администрация муниципального образования «Город Астрахань»</w:t>
      </w:r>
    </w:p>
    <w:p w:rsidR="006D0B52" w:rsidRPr="006D0B52" w:rsidRDefault="006D0B52" w:rsidP="006D0B52">
      <w:pPr>
        <w:spacing w:after="0" w:line="240" w:lineRule="auto"/>
        <w:jc w:val="center"/>
        <w:rPr>
          <w:rFonts w:ascii="Cambria" w:eastAsia="Times New Roman" w:hAnsi="Cambria" w:cs="Times New Roman"/>
          <w:b/>
          <w:sz w:val="20"/>
          <w:szCs w:val="20"/>
          <w:lang w:eastAsia="ru-RU"/>
        </w:rPr>
      </w:pPr>
      <w:r w:rsidRPr="006D0B52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>РАСПОРЯЖЕНИЕ</w:t>
      </w:r>
      <w:bookmarkEnd w:id="0"/>
      <w:bookmarkEnd w:id="1"/>
    </w:p>
    <w:p w:rsidR="006D0B52" w:rsidRPr="006D0B52" w:rsidRDefault="006D0B52" w:rsidP="006D0B52">
      <w:pPr>
        <w:spacing w:after="0" w:line="240" w:lineRule="auto"/>
        <w:jc w:val="center"/>
        <w:rPr>
          <w:rFonts w:ascii="Cambria" w:eastAsia="Times New Roman" w:hAnsi="Cambria" w:cs="Times New Roman"/>
          <w:b/>
          <w:sz w:val="20"/>
          <w:szCs w:val="20"/>
          <w:lang w:eastAsia="ru-RU"/>
        </w:rPr>
      </w:pPr>
      <w:r w:rsidRPr="006D0B52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>02 апреля 2019 года № 885-р</w:t>
      </w:r>
    </w:p>
    <w:p w:rsidR="006D0B52" w:rsidRPr="006D0B52" w:rsidRDefault="006D0B52" w:rsidP="006D0B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D0B52">
        <w:rPr>
          <w:rFonts w:ascii="Cambria" w:eastAsia="Times New Roman" w:hAnsi="Cambria" w:cs="Times New Roman"/>
          <w:b/>
          <w:color w:val="000000"/>
          <w:sz w:val="20"/>
          <w:szCs w:val="20"/>
          <w:lang w:eastAsia="ru-RU"/>
        </w:rPr>
        <w:t xml:space="preserve">«О предоставлении разрешения на условно разрешенный вид использования земельного </w:t>
      </w:r>
      <w:bookmarkStart w:id="2" w:name="_GoBack"/>
      <w:bookmarkEnd w:id="2"/>
      <w:r w:rsidRPr="006D0B52">
        <w:rPr>
          <w:rFonts w:ascii="Cambria" w:eastAsia="Times New Roman" w:hAnsi="Cambria" w:cs="Times New Roman"/>
          <w:b/>
          <w:color w:val="000000"/>
          <w:sz w:val="20"/>
          <w:szCs w:val="20"/>
          <w:lang w:eastAsia="ru-RU"/>
        </w:rPr>
        <w:t xml:space="preserve">участка по ул. Наб. </w:t>
      </w:r>
      <w:proofErr w:type="spellStart"/>
      <w:r w:rsidRPr="006D0B52">
        <w:rPr>
          <w:rFonts w:ascii="Cambria" w:eastAsia="Times New Roman" w:hAnsi="Cambria" w:cs="Times New Roman"/>
          <w:b/>
          <w:color w:val="000000"/>
          <w:sz w:val="20"/>
          <w:szCs w:val="20"/>
          <w:lang w:eastAsia="ru-RU"/>
        </w:rPr>
        <w:t>Прив</w:t>
      </w:r>
      <w:proofErr w:type="spellEnd"/>
      <w:r w:rsidRPr="006D0B52">
        <w:rPr>
          <w:rFonts w:ascii="Cambria" w:eastAsia="Times New Roman" w:hAnsi="Cambria" w:cs="Times New Roman"/>
          <w:b/>
          <w:color w:val="000000"/>
          <w:sz w:val="20"/>
          <w:szCs w:val="20"/>
          <w:lang w:eastAsia="ru-RU"/>
        </w:rPr>
        <w:t>. затона в Кировском районе г. Астрахани - обслуживание автотранспорта (для размещения подземной автостоянки)»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0B52">
        <w:rPr>
          <w:rFonts w:ascii="Arial" w:hAnsi="Arial" w:cs="Arial"/>
          <w:sz w:val="18"/>
          <w:szCs w:val="18"/>
        </w:rPr>
        <w:t xml:space="preserve">В связи с обращением ООО «Сити Групп </w:t>
      </w:r>
      <w:proofErr w:type="spellStart"/>
      <w:r w:rsidRPr="006D0B52">
        <w:rPr>
          <w:rFonts w:ascii="Arial" w:hAnsi="Arial" w:cs="Arial"/>
          <w:sz w:val="18"/>
          <w:szCs w:val="18"/>
        </w:rPr>
        <w:t>Девелопмент</w:t>
      </w:r>
      <w:proofErr w:type="spellEnd"/>
      <w:r w:rsidRPr="006D0B52">
        <w:rPr>
          <w:rFonts w:ascii="Arial" w:hAnsi="Arial" w:cs="Arial"/>
          <w:sz w:val="18"/>
          <w:szCs w:val="18"/>
        </w:rPr>
        <w:t>» от 15.02.2019 № 03-04-01-1127,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</w:t>
      </w:r>
      <w:r>
        <w:rPr>
          <w:rFonts w:ascii="Arial" w:hAnsi="Arial" w:cs="Arial"/>
          <w:sz w:val="18"/>
          <w:szCs w:val="18"/>
        </w:rPr>
        <w:t xml:space="preserve"> </w:t>
      </w:r>
      <w:r w:rsidRPr="006D0B52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6D0B52">
        <w:rPr>
          <w:rFonts w:ascii="Arial" w:hAnsi="Arial" w:cs="Arial"/>
          <w:sz w:val="18"/>
          <w:szCs w:val="18"/>
        </w:rPr>
        <w:t>70 «Об утверждении Положения об общественных</w:t>
      </w:r>
      <w:r>
        <w:rPr>
          <w:rFonts w:ascii="Arial" w:hAnsi="Arial" w:cs="Arial"/>
          <w:sz w:val="18"/>
          <w:szCs w:val="18"/>
        </w:rPr>
        <w:t xml:space="preserve"> </w:t>
      </w:r>
      <w:r w:rsidRPr="006D0B52">
        <w:rPr>
          <w:rFonts w:ascii="Arial" w:hAnsi="Arial" w:cs="Arial"/>
          <w:sz w:val="18"/>
          <w:szCs w:val="18"/>
        </w:rPr>
        <w:t>обсуждениях в области градостроительной деятельности</w:t>
      </w:r>
      <w:proofErr w:type="gramEnd"/>
      <w:r w:rsidRPr="006D0B52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D0B52">
        <w:rPr>
          <w:rFonts w:ascii="Arial" w:hAnsi="Arial" w:cs="Arial"/>
          <w:sz w:val="18"/>
          <w:szCs w:val="18"/>
        </w:rPr>
        <w:t xml:space="preserve">1. Предоставить разрешение на условно разрешенный вид использования земельного участка площадью 4040 </w:t>
      </w:r>
      <w:proofErr w:type="spellStart"/>
      <w:r w:rsidRPr="006D0B52">
        <w:rPr>
          <w:rFonts w:ascii="Arial" w:hAnsi="Arial" w:cs="Arial"/>
          <w:sz w:val="18"/>
          <w:szCs w:val="18"/>
        </w:rPr>
        <w:t>кв</w:t>
      </w:r>
      <w:proofErr w:type="gramStart"/>
      <w:r w:rsidRPr="006D0B5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6D0B52">
        <w:rPr>
          <w:rFonts w:ascii="Arial" w:hAnsi="Arial" w:cs="Arial"/>
          <w:sz w:val="18"/>
          <w:szCs w:val="18"/>
        </w:rPr>
        <w:t xml:space="preserve"> (кадастровый номер 30:12:010556:822) по ул. Наб. </w:t>
      </w:r>
      <w:proofErr w:type="spellStart"/>
      <w:r w:rsidRPr="006D0B52">
        <w:rPr>
          <w:rFonts w:ascii="Arial" w:hAnsi="Arial" w:cs="Arial"/>
          <w:sz w:val="18"/>
          <w:szCs w:val="18"/>
        </w:rPr>
        <w:t>Прив</w:t>
      </w:r>
      <w:proofErr w:type="spellEnd"/>
      <w:r w:rsidRPr="006D0B52">
        <w:rPr>
          <w:rFonts w:ascii="Arial" w:hAnsi="Arial" w:cs="Arial"/>
          <w:sz w:val="18"/>
          <w:szCs w:val="18"/>
        </w:rPr>
        <w:t>. затона в Кировском районе г. Астрахани - обслуживание автотранспорта (для размещения подземной автостоянки).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D0B52">
        <w:rPr>
          <w:rFonts w:ascii="Arial" w:hAnsi="Arial" w:cs="Arial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D0B52">
        <w:rPr>
          <w:rFonts w:ascii="Arial" w:hAnsi="Arial" w:cs="Arial"/>
          <w:sz w:val="18"/>
          <w:szCs w:val="18"/>
        </w:rPr>
        <w:t>3.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6D0B52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6D0B52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D0B52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D0B52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6D0B52">
        <w:rPr>
          <w:rFonts w:ascii="Arial" w:hAnsi="Arial" w:cs="Arial"/>
          <w:sz w:val="18"/>
          <w:szCs w:val="18"/>
        </w:rPr>
        <w:t>Разместить</w:t>
      </w:r>
      <w:proofErr w:type="gramEnd"/>
      <w:r w:rsidRPr="006D0B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D0B52">
        <w:rPr>
          <w:rFonts w:ascii="Arial" w:hAnsi="Arial" w:cs="Arial"/>
          <w:sz w:val="18"/>
          <w:szCs w:val="18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0B52" w:rsidRPr="006D0B52" w:rsidRDefault="006D0B52" w:rsidP="006D0B5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D0B52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6D0B52">
        <w:rPr>
          <w:rFonts w:ascii="Arial" w:hAnsi="Arial" w:cs="Arial"/>
          <w:sz w:val="18"/>
          <w:szCs w:val="18"/>
        </w:rPr>
        <w:t>Контроль за</w:t>
      </w:r>
      <w:proofErr w:type="gramEnd"/>
      <w:r w:rsidRPr="006D0B5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6D0B52" w:rsidRDefault="006D0B52" w:rsidP="006D0B52">
      <w:pPr>
        <w:spacing w:after="0" w:line="240" w:lineRule="auto"/>
        <w:ind w:firstLine="709"/>
        <w:jc w:val="right"/>
        <w:rPr>
          <w:b/>
        </w:rPr>
      </w:pPr>
      <w:r w:rsidRPr="006D0B52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984FF0" w:rsidRPr="006D0B52" w:rsidSect="006D0B52">
      <w:pgSz w:w="11909" w:h="16834"/>
      <w:pgMar w:top="1134" w:right="1134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4C"/>
    <w:rsid w:val="00243D36"/>
    <w:rsid w:val="006D0B52"/>
    <w:rsid w:val="00984FF0"/>
    <w:rsid w:val="00CB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2019-04-10T11:54:00Z</dcterms:created>
  <dcterms:modified xsi:type="dcterms:W3CDTF">2019-04-10T11:54:00Z</dcterms:modified>
</cp:coreProperties>
</file>