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3AB" w:rsidRPr="00C63008" w:rsidRDefault="00C67EFF" w:rsidP="00C6300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C6300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63008" w:rsidRPr="00C63008" w:rsidRDefault="00900DB9" w:rsidP="00C6300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63008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F633AB" w:rsidRPr="00C63008" w:rsidRDefault="00C67EFF" w:rsidP="00C63008">
      <w:pPr>
        <w:jc w:val="center"/>
        <w:rPr>
          <w:rFonts w:ascii="Cambria" w:hAnsi="Cambria"/>
          <w:b/>
          <w:sz w:val="20"/>
          <w:szCs w:val="20"/>
        </w:rPr>
      </w:pPr>
      <w:r w:rsidRPr="00C63008">
        <w:rPr>
          <w:rFonts w:ascii="Cambria" w:hAnsi="Cambria"/>
          <w:b/>
          <w:sz w:val="20"/>
          <w:szCs w:val="20"/>
        </w:rPr>
        <w:t>02 февраля 2022 года № 149-р</w:t>
      </w:r>
    </w:p>
    <w:p w:rsidR="00F633AB" w:rsidRPr="00C63008" w:rsidRDefault="00C67EFF" w:rsidP="00C63008">
      <w:pPr>
        <w:jc w:val="center"/>
        <w:rPr>
          <w:rFonts w:ascii="Cambria" w:hAnsi="Cambria"/>
          <w:b/>
          <w:sz w:val="20"/>
          <w:szCs w:val="20"/>
        </w:rPr>
      </w:pPr>
      <w:r w:rsidRPr="00C63008">
        <w:rPr>
          <w:rFonts w:ascii="Cambria" w:hAnsi="Cambria"/>
          <w:b/>
          <w:sz w:val="20"/>
          <w:szCs w:val="20"/>
        </w:rPr>
        <w:t>«</w:t>
      </w:r>
      <w:r w:rsidR="00900DB9" w:rsidRPr="00C63008">
        <w:rPr>
          <w:rFonts w:ascii="Cambria" w:hAnsi="Cambria"/>
          <w:b/>
          <w:sz w:val="20"/>
          <w:szCs w:val="20"/>
        </w:rPr>
        <w:t>О создании постоянно действующей</w:t>
      </w:r>
      <w:r w:rsidRPr="00C63008">
        <w:rPr>
          <w:rFonts w:ascii="Cambria" w:hAnsi="Cambria"/>
          <w:b/>
          <w:sz w:val="20"/>
          <w:szCs w:val="20"/>
        </w:rPr>
        <w:t xml:space="preserve"> </w:t>
      </w:r>
      <w:r w:rsidR="00900DB9" w:rsidRPr="00C63008">
        <w:rPr>
          <w:rFonts w:ascii="Cambria" w:hAnsi="Cambria"/>
          <w:b/>
          <w:sz w:val="20"/>
          <w:szCs w:val="20"/>
        </w:rPr>
        <w:t>комиссии по осуществлению закупок товаров и услуг для нужд заказчиков муниципального образования</w:t>
      </w:r>
      <w:r w:rsidRPr="00C63008">
        <w:rPr>
          <w:rFonts w:ascii="Cambria" w:hAnsi="Cambria"/>
          <w:b/>
          <w:sz w:val="20"/>
          <w:szCs w:val="20"/>
        </w:rPr>
        <w:t xml:space="preserve"> </w:t>
      </w:r>
      <w:r w:rsidR="00900DB9" w:rsidRPr="00C63008">
        <w:rPr>
          <w:rFonts w:ascii="Cambria" w:hAnsi="Cambria"/>
          <w:b/>
          <w:sz w:val="20"/>
          <w:szCs w:val="20"/>
        </w:rPr>
        <w:t>«Город Астрахань»</w:t>
      </w:r>
    </w:p>
    <w:bookmarkEnd w:id="0"/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1. </w:t>
      </w:r>
      <w:r w:rsidR="00900DB9" w:rsidRPr="00C63008">
        <w:rPr>
          <w:rFonts w:ascii="Arial" w:hAnsi="Arial" w:cs="Arial"/>
          <w:sz w:val="18"/>
          <w:szCs w:val="18"/>
        </w:rPr>
        <w:t>Создать постоянно действующую комиссию по осуществлению закупок товаров и услуг для нужд заказчиков муниципального образования «Город Астрахань».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2. </w:t>
      </w:r>
      <w:r w:rsidR="00900DB9" w:rsidRPr="00C63008">
        <w:rPr>
          <w:rFonts w:ascii="Arial" w:hAnsi="Arial" w:cs="Arial"/>
          <w:sz w:val="18"/>
          <w:szCs w:val="18"/>
        </w:rPr>
        <w:t>Утвердить прилагаемый состав постоянно действующей комиссии по осуществлению закупок товаров и услуг для нужд заказчиков муниципального образования «Город Астрахань».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3. </w:t>
      </w:r>
      <w:r w:rsidR="00900DB9" w:rsidRPr="00C63008">
        <w:rPr>
          <w:rFonts w:ascii="Arial" w:hAnsi="Arial" w:cs="Arial"/>
          <w:sz w:val="18"/>
          <w:szCs w:val="18"/>
        </w:rPr>
        <w:t>Утвердить прилагаемое Положение о постоянно действующей комиссии по осуществлению закупок товаров и услуг для нужд заказчиков муниципального образования «Город Астрахань».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4. </w:t>
      </w:r>
      <w:r w:rsidR="00900DB9" w:rsidRPr="00C63008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Астрахань»: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18.07.2018 № 3140-р «О создании постоянно действующей конкурсной, аукционной комиссии по осуществлению закупок товаров и услуг для нужд заказчиков муниципального образования «Город Астрахань»;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11.04.2019 № 983-р «О внесении изменений в распоряжение администрации муниципального образования «Город Астрахань» от 18.07.2018 №3140-р»;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03.12.2019 № 3036-р «О внесении изменений в распоряжение администрации муниципального образования «Город Астрахань» от 18.07.2018 № 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25.02.2020 № 331-р «О внесении изменения в распоряжение администрации муниципального образования «Город Астрахань» от</w:t>
      </w:r>
      <w:r w:rsidR="00C63008" w:rsidRPr="00C63008">
        <w:rPr>
          <w:rFonts w:ascii="Arial" w:hAnsi="Arial" w:cs="Arial"/>
          <w:sz w:val="18"/>
          <w:szCs w:val="18"/>
        </w:rPr>
        <w:t xml:space="preserve"> </w:t>
      </w:r>
      <w:r w:rsidRPr="00C63008">
        <w:rPr>
          <w:rFonts w:ascii="Arial" w:hAnsi="Arial" w:cs="Arial"/>
          <w:sz w:val="18"/>
          <w:szCs w:val="18"/>
        </w:rPr>
        <w:t>18.07.2018 №3140-р»;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13.04.2020 №715-р «О внесении изменения в распоряжение администрации муниципального образования «Город Астрахань» от 18.07.2018 №3140-р»;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12.11.2020 № 2062-р «О внесении изменения в распоряжение администрации муниципального образования «Город Астрахань» от 18.07.2018 №3140-р»;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16.04.2021 № 593-р «О внесении изменения в распоряжение администрации муниципального образования «Город Астрахань» от 18.07.2018 №3140-р»;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20.07.2021 № 1234-р «О внесении изменения в распоряжение администрации муниципального образования «Город Астрахань» от 18.07.2018 №3140-р»;</w:t>
      </w:r>
    </w:p>
    <w:p w:rsidR="00F633AB" w:rsidRPr="00C63008" w:rsidRDefault="00900DB9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>от 08.10.2021 №1766-р «О внесении изменения в распоряжение администрации муниципального образования «Город Астрахань» от 18.07.2018 №3140-р».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5. </w:t>
      </w:r>
      <w:r w:rsidR="00900DB9" w:rsidRPr="00C6300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00DB9" w:rsidRPr="00C63008">
        <w:rPr>
          <w:rFonts w:ascii="Arial" w:hAnsi="Arial" w:cs="Arial"/>
          <w:sz w:val="18"/>
          <w:szCs w:val="18"/>
        </w:rPr>
        <w:t>разместить</w:t>
      </w:r>
      <w:proofErr w:type="gramEnd"/>
      <w:r w:rsidR="00900DB9" w:rsidRPr="00C6300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6. </w:t>
      </w:r>
      <w:r w:rsidR="00900DB9" w:rsidRPr="00C6300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633AB" w:rsidRPr="00C63008" w:rsidRDefault="00C67EFF" w:rsidP="00C6300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3008">
        <w:rPr>
          <w:rFonts w:ascii="Arial" w:hAnsi="Arial" w:cs="Arial"/>
          <w:sz w:val="18"/>
          <w:szCs w:val="18"/>
        </w:rPr>
        <w:t xml:space="preserve">7. </w:t>
      </w:r>
      <w:r w:rsidR="00900DB9" w:rsidRPr="00C6300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 момента осуществления закупок, извещения которых будут размещены после 17 января 2022 года.</w:t>
      </w:r>
    </w:p>
    <w:p w:rsidR="00F633AB" w:rsidRPr="00C63008" w:rsidRDefault="00900DB9" w:rsidP="00C63008">
      <w:pPr>
        <w:jc w:val="right"/>
        <w:rPr>
          <w:rFonts w:ascii="Arial" w:hAnsi="Arial" w:cs="Arial"/>
          <w:b/>
          <w:sz w:val="18"/>
          <w:szCs w:val="18"/>
        </w:rPr>
      </w:pPr>
      <w:r w:rsidRPr="00C6300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63008" w:rsidRPr="00C63008">
        <w:rPr>
          <w:rFonts w:ascii="Arial" w:hAnsi="Arial" w:cs="Arial"/>
          <w:b/>
          <w:sz w:val="18"/>
          <w:szCs w:val="18"/>
        </w:rPr>
        <w:t xml:space="preserve"> </w:t>
      </w:r>
      <w:r w:rsidRPr="00C63008">
        <w:rPr>
          <w:rFonts w:ascii="Arial" w:hAnsi="Arial" w:cs="Arial"/>
          <w:b/>
          <w:sz w:val="18"/>
          <w:szCs w:val="18"/>
        </w:rPr>
        <w:t>«Город Астрахань»</w:t>
      </w:r>
      <w:r w:rsidR="00C63008" w:rsidRPr="00C63008">
        <w:rPr>
          <w:rFonts w:ascii="Arial" w:hAnsi="Arial" w:cs="Arial"/>
          <w:b/>
          <w:sz w:val="18"/>
          <w:szCs w:val="18"/>
        </w:rPr>
        <w:t xml:space="preserve"> </w:t>
      </w:r>
      <w:r w:rsidRPr="00C63008">
        <w:rPr>
          <w:rFonts w:ascii="Arial" w:hAnsi="Arial" w:cs="Arial"/>
          <w:b/>
          <w:sz w:val="18"/>
          <w:szCs w:val="18"/>
        </w:rPr>
        <w:t>М.Н. Пермякова</w:t>
      </w:r>
    </w:p>
    <w:p w:rsidR="00C63008" w:rsidRDefault="00C63008">
      <w:r>
        <w:br w:type="page"/>
      </w:r>
    </w:p>
    <w:p w:rsidR="00F633AB" w:rsidRPr="00C67EFF" w:rsidRDefault="00C63008" w:rsidP="00C63008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>
            <wp:extent cx="5581650" cy="78797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98770" cy="7458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3520" cy="760158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60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59400" cy="75457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754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096510" cy="1550670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35270" cy="593153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593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33AB" w:rsidRPr="00C67EFF" w:rsidSect="00C6300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98F" w:rsidRDefault="006A698F">
      <w:r>
        <w:separator/>
      </w:r>
    </w:p>
  </w:endnote>
  <w:endnote w:type="continuationSeparator" w:id="0">
    <w:p w:rsidR="006A698F" w:rsidRDefault="006A6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98F" w:rsidRDefault="006A698F"/>
  </w:footnote>
  <w:footnote w:type="continuationSeparator" w:id="0">
    <w:p w:rsidR="006A698F" w:rsidRDefault="006A69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D2DE9"/>
    <w:multiLevelType w:val="multilevel"/>
    <w:tmpl w:val="1B003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F928B5"/>
    <w:multiLevelType w:val="multilevel"/>
    <w:tmpl w:val="C61E28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33AB"/>
    <w:rsid w:val="00621DDE"/>
    <w:rsid w:val="006A698F"/>
    <w:rsid w:val="00900DB9"/>
    <w:rsid w:val="00C63008"/>
    <w:rsid w:val="00C67EFF"/>
    <w:rsid w:val="00F6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630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30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630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30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2022-02-03T10:34:00Z</dcterms:created>
  <dcterms:modified xsi:type="dcterms:W3CDTF">2022-02-03T10:49:00Z</dcterms:modified>
</cp:coreProperties>
</file>