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94B" w:rsidRPr="00E776CA" w:rsidRDefault="00B67D1D" w:rsidP="00E776CA">
      <w:pPr>
        <w:jc w:val="center"/>
        <w:rPr>
          <w:rFonts w:ascii="Cambria" w:hAnsi="Cambria" w:cs="Times New Roman"/>
          <w:b/>
          <w:sz w:val="20"/>
          <w:szCs w:val="20"/>
        </w:rPr>
      </w:pPr>
      <w:r w:rsidRPr="00E776CA">
        <w:rPr>
          <w:rFonts w:ascii="Cambria" w:hAnsi="Cambria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E776CA" w:rsidRPr="00E776CA" w:rsidRDefault="008D1DA9" w:rsidP="00E776CA">
      <w:pPr>
        <w:jc w:val="center"/>
        <w:rPr>
          <w:rFonts w:ascii="Cambria" w:hAnsi="Cambria" w:cs="Times New Roman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776CA">
        <w:rPr>
          <w:rFonts w:ascii="Cambria" w:hAnsi="Cambria" w:cs="Times New Roman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F694B" w:rsidRPr="00E776CA" w:rsidRDefault="008D1DA9" w:rsidP="00E776CA">
      <w:pPr>
        <w:jc w:val="center"/>
        <w:rPr>
          <w:rFonts w:ascii="Cambria" w:hAnsi="Cambria" w:cs="Times New Roman"/>
          <w:b/>
          <w:sz w:val="20"/>
          <w:szCs w:val="20"/>
        </w:rPr>
      </w:pPr>
      <w:r w:rsidRPr="00E776CA">
        <w:rPr>
          <w:rFonts w:ascii="Cambria" w:hAnsi="Cambria" w:cs="Times New Roman"/>
          <w:b/>
          <w:sz w:val="20"/>
          <w:szCs w:val="20"/>
        </w:rPr>
        <w:t>02 февраля 2022 года</w:t>
      </w:r>
      <w:bookmarkEnd w:id="3"/>
      <w:bookmarkEnd w:id="4"/>
      <w:r w:rsidR="00B67D1D" w:rsidRPr="00E776CA">
        <w:rPr>
          <w:rFonts w:ascii="Cambria" w:hAnsi="Cambria" w:cs="Times New Roman"/>
          <w:b/>
          <w:sz w:val="20"/>
          <w:szCs w:val="20"/>
        </w:rPr>
        <w:t xml:space="preserve"> </w:t>
      </w:r>
      <w:r w:rsidRPr="00E776CA">
        <w:rPr>
          <w:rFonts w:ascii="Cambria" w:hAnsi="Cambria" w:cs="Times New Roman"/>
          <w:b/>
          <w:sz w:val="20"/>
          <w:szCs w:val="20"/>
        </w:rPr>
        <w:t>№ 150-р</w:t>
      </w:r>
    </w:p>
    <w:p w:rsidR="007F694B" w:rsidRPr="00E776CA" w:rsidRDefault="00B67D1D" w:rsidP="00E776CA">
      <w:pPr>
        <w:jc w:val="center"/>
        <w:rPr>
          <w:rFonts w:ascii="Cambria" w:hAnsi="Cambria" w:cs="Times New Roman"/>
          <w:b/>
          <w:sz w:val="20"/>
          <w:szCs w:val="20"/>
        </w:rPr>
      </w:pPr>
      <w:r w:rsidRPr="00E776CA">
        <w:rPr>
          <w:rFonts w:ascii="Cambria" w:hAnsi="Cambria" w:cs="Times New Roman"/>
          <w:b/>
          <w:sz w:val="20"/>
          <w:szCs w:val="20"/>
        </w:rPr>
        <w:t>«</w:t>
      </w:r>
      <w:r w:rsidR="008D1DA9" w:rsidRPr="00E776CA">
        <w:rPr>
          <w:rFonts w:ascii="Cambria" w:hAnsi="Cambria" w:cs="Times New Roman"/>
          <w:b/>
          <w:sz w:val="20"/>
          <w:szCs w:val="20"/>
        </w:rPr>
        <w:t>О создании постоянно действ</w:t>
      </w:r>
      <w:r w:rsidRPr="00E776CA">
        <w:rPr>
          <w:rFonts w:ascii="Cambria" w:hAnsi="Cambria" w:cs="Times New Roman"/>
          <w:b/>
          <w:sz w:val="20"/>
          <w:szCs w:val="20"/>
        </w:rPr>
        <w:t xml:space="preserve">ующей комиссии по осуществлению </w:t>
      </w:r>
      <w:r w:rsidR="00E776CA">
        <w:rPr>
          <w:rFonts w:ascii="Cambria" w:hAnsi="Cambria" w:cs="Times New Roman"/>
          <w:b/>
          <w:sz w:val="20"/>
          <w:szCs w:val="20"/>
        </w:rPr>
        <w:t>з</w:t>
      </w:r>
      <w:r w:rsidR="008D1DA9" w:rsidRPr="00E776CA">
        <w:rPr>
          <w:rFonts w:ascii="Cambria" w:hAnsi="Cambria" w:cs="Times New Roman"/>
          <w:b/>
          <w:sz w:val="20"/>
          <w:szCs w:val="20"/>
        </w:rPr>
        <w:t>акупок работ для нужд заказчиков муниципального образования «Город Астрахань»</w:t>
      </w:r>
    </w:p>
    <w:p w:rsidR="007F694B" w:rsidRPr="00E776CA" w:rsidRDefault="008D1DA9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7F694B" w:rsidRPr="00E776CA" w:rsidRDefault="00B67D1D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 xml:space="preserve">1. </w:t>
      </w:r>
      <w:r w:rsidR="008D1DA9" w:rsidRPr="00E776CA">
        <w:rPr>
          <w:rFonts w:ascii="Arial" w:hAnsi="Arial" w:cs="Arial"/>
          <w:sz w:val="18"/>
          <w:szCs w:val="18"/>
        </w:rPr>
        <w:t>Создать постоянно действующую комиссию по осуществлению закупок работ для нужд заказчиков муниципального образования «Город Астрахань».</w:t>
      </w:r>
    </w:p>
    <w:p w:rsidR="007F694B" w:rsidRPr="00E776CA" w:rsidRDefault="00B67D1D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 xml:space="preserve">2. </w:t>
      </w:r>
      <w:r w:rsidR="008D1DA9" w:rsidRPr="00E776CA">
        <w:rPr>
          <w:rFonts w:ascii="Arial" w:hAnsi="Arial" w:cs="Arial"/>
          <w:sz w:val="18"/>
          <w:szCs w:val="18"/>
        </w:rPr>
        <w:t>Утвердить прилагаемый состав постоянно действующей комиссии по осуществлению закупок работ для нужд заказчиков муниципального образования «Город Астрахань».</w:t>
      </w:r>
    </w:p>
    <w:p w:rsidR="007F694B" w:rsidRPr="00E776CA" w:rsidRDefault="00B67D1D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 xml:space="preserve">3. </w:t>
      </w:r>
      <w:r w:rsidR="008D1DA9" w:rsidRPr="00E776CA">
        <w:rPr>
          <w:rFonts w:ascii="Arial" w:hAnsi="Arial" w:cs="Arial"/>
          <w:sz w:val="18"/>
          <w:szCs w:val="18"/>
        </w:rPr>
        <w:t>Утвердить прилагаемое Положение о постоянно действующей комиссии по осуществлению закупок работ для нужд заказчиков муниципального образования «Город Астрахань».</w:t>
      </w:r>
    </w:p>
    <w:p w:rsidR="007F694B" w:rsidRPr="00E776CA" w:rsidRDefault="00B67D1D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 xml:space="preserve">4. </w:t>
      </w:r>
      <w:r w:rsidR="008D1DA9" w:rsidRPr="00E776CA">
        <w:rPr>
          <w:rFonts w:ascii="Arial" w:hAnsi="Arial" w:cs="Arial"/>
          <w:sz w:val="18"/>
          <w:szCs w:val="18"/>
        </w:rPr>
        <w:t xml:space="preserve">Признать утратившими силу распоряжения администрации муниципального образования </w:t>
      </w:r>
      <w:bookmarkStart w:id="5" w:name="_GoBack"/>
      <w:bookmarkEnd w:id="5"/>
      <w:r w:rsidR="008D1DA9" w:rsidRPr="00E776CA">
        <w:rPr>
          <w:rFonts w:ascii="Arial" w:hAnsi="Arial" w:cs="Arial"/>
          <w:sz w:val="18"/>
          <w:szCs w:val="18"/>
        </w:rPr>
        <w:t>«Город Астрахань»:</w:t>
      </w:r>
    </w:p>
    <w:p w:rsidR="007F694B" w:rsidRPr="00E776CA" w:rsidRDefault="008D1DA9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>- от 18.07.2018 № 3141-р «О создании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Астрахань»;</w:t>
      </w:r>
    </w:p>
    <w:p w:rsidR="007F694B" w:rsidRPr="00E776CA" w:rsidRDefault="008D1DA9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>от 29.11.2019 № 3013-р «О внесении изменений в распоряжение администрации муниципального образования «Город Астрахань» от 18.07.2018 №3141-р»;</w:t>
      </w:r>
    </w:p>
    <w:p w:rsidR="007F694B" w:rsidRPr="00E776CA" w:rsidRDefault="008D1DA9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>от 25.02.2020 № 332-р «О внесении изменения в распоряжение администрации муниципального образования «Город Астрахань» от 18.07.2018 №3141-р»;</w:t>
      </w:r>
    </w:p>
    <w:p w:rsidR="007F694B" w:rsidRPr="00E776CA" w:rsidRDefault="008D1DA9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>от 13.04.2020 №714-р «О внесении изменения в распоряжение администрации муниципального образования «Город Астрахань» от 18.07.2018 №3141-р»;</w:t>
      </w:r>
    </w:p>
    <w:p w:rsidR="007F694B" w:rsidRPr="00E776CA" w:rsidRDefault="008D1DA9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>от 05.11.2020 № 2001-р «О внесении изменения в распоряжение администрации муниципального образования «Город Астрахань» от</w:t>
      </w:r>
      <w:r w:rsidR="00E776CA" w:rsidRPr="00E776CA">
        <w:rPr>
          <w:rFonts w:ascii="Arial" w:hAnsi="Arial" w:cs="Arial"/>
          <w:sz w:val="18"/>
          <w:szCs w:val="18"/>
        </w:rPr>
        <w:t xml:space="preserve"> </w:t>
      </w:r>
      <w:r w:rsidRPr="00E776CA">
        <w:rPr>
          <w:rFonts w:ascii="Arial" w:hAnsi="Arial" w:cs="Arial"/>
          <w:sz w:val="18"/>
          <w:szCs w:val="18"/>
        </w:rPr>
        <w:t>18.07.2018 №3141-р»;</w:t>
      </w:r>
    </w:p>
    <w:p w:rsidR="007F694B" w:rsidRPr="00E776CA" w:rsidRDefault="008D1DA9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>от 16.04.2021</w:t>
      </w:r>
      <w:r w:rsidRPr="00E776CA">
        <w:rPr>
          <w:rFonts w:ascii="Arial" w:hAnsi="Arial" w:cs="Arial"/>
          <w:sz w:val="18"/>
          <w:szCs w:val="18"/>
        </w:rPr>
        <w:tab/>
        <w:t>№ 594-р «О внесении изменения в распоряжение</w:t>
      </w:r>
      <w:r w:rsidR="00E776CA">
        <w:rPr>
          <w:rFonts w:ascii="Arial" w:hAnsi="Arial" w:cs="Arial"/>
          <w:sz w:val="18"/>
          <w:szCs w:val="18"/>
        </w:rPr>
        <w:t xml:space="preserve"> </w:t>
      </w:r>
      <w:r w:rsidRPr="00E776C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18.07.2018 №3141-р»;</w:t>
      </w:r>
    </w:p>
    <w:p w:rsidR="007F694B" w:rsidRPr="00E776CA" w:rsidRDefault="008D1DA9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>от 20.07.2021 № 1233-р «О внесении изменения в распоряжение администрации муниципального образования «Город Астрахань» от 18.07.2018 №3141-р»;</w:t>
      </w:r>
    </w:p>
    <w:p w:rsidR="007F694B" w:rsidRPr="00E776CA" w:rsidRDefault="008D1DA9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>от 11.10.2021 № 1797-р «О внесении изменения в распоряжение администрации муниципального образования «Город Астрахань» от 18.07.2018 №3141-р».</w:t>
      </w:r>
    </w:p>
    <w:p w:rsidR="007F694B" w:rsidRPr="00E776CA" w:rsidRDefault="00B67D1D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 xml:space="preserve">5. </w:t>
      </w:r>
      <w:r w:rsidR="008D1DA9" w:rsidRPr="00E776C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D1DA9" w:rsidRPr="00E776CA">
        <w:rPr>
          <w:rFonts w:ascii="Arial" w:hAnsi="Arial" w:cs="Arial"/>
          <w:sz w:val="18"/>
          <w:szCs w:val="18"/>
        </w:rPr>
        <w:t>разместить</w:t>
      </w:r>
      <w:proofErr w:type="gramEnd"/>
      <w:r w:rsidR="008D1DA9" w:rsidRPr="00E776C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F694B" w:rsidRPr="00E776CA" w:rsidRDefault="00B67D1D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 xml:space="preserve">6. </w:t>
      </w:r>
      <w:r w:rsidR="008D1DA9" w:rsidRPr="00E776C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F694B" w:rsidRPr="00E776CA" w:rsidRDefault="00B67D1D" w:rsidP="00E776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6CA">
        <w:rPr>
          <w:rFonts w:ascii="Arial" w:hAnsi="Arial" w:cs="Arial"/>
          <w:sz w:val="18"/>
          <w:szCs w:val="18"/>
        </w:rPr>
        <w:t xml:space="preserve">7. </w:t>
      </w:r>
      <w:r w:rsidR="008D1DA9" w:rsidRPr="00E776CA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 момента осуществления закупок, извещения которых будут размещены после 17 января 2022 года.</w:t>
      </w:r>
    </w:p>
    <w:p w:rsidR="007F694B" w:rsidRPr="00E776CA" w:rsidRDefault="008D1DA9" w:rsidP="00E776CA">
      <w:pPr>
        <w:jc w:val="right"/>
        <w:rPr>
          <w:rFonts w:ascii="Arial" w:hAnsi="Arial" w:cs="Arial"/>
          <w:b/>
          <w:sz w:val="18"/>
          <w:szCs w:val="18"/>
        </w:rPr>
      </w:pPr>
      <w:r w:rsidRPr="00E776CA">
        <w:rPr>
          <w:rFonts w:ascii="Arial" w:hAnsi="Arial" w:cs="Arial"/>
          <w:b/>
          <w:sz w:val="18"/>
          <w:szCs w:val="18"/>
        </w:rPr>
        <w:t>Глав</w:t>
      </w:r>
      <w:r w:rsidR="00B67D1D" w:rsidRPr="00E776CA">
        <w:rPr>
          <w:rFonts w:ascii="Arial" w:hAnsi="Arial" w:cs="Arial"/>
          <w:b/>
          <w:sz w:val="18"/>
          <w:szCs w:val="18"/>
        </w:rPr>
        <w:t>а муниципального образования</w:t>
      </w:r>
      <w:r w:rsidR="00E776CA" w:rsidRPr="00E776CA">
        <w:rPr>
          <w:rFonts w:ascii="Arial" w:hAnsi="Arial" w:cs="Arial"/>
          <w:b/>
          <w:sz w:val="18"/>
          <w:szCs w:val="18"/>
        </w:rPr>
        <w:t xml:space="preserve"> </w:t>
      </w:r>
      <w:r w:rsidR="00B67D1D" w:rsidRPr="00E776CA">
        <w:rPr>
          <w:rFonts w:ascii="Arial" w:hAnsi="Arial" w:cs="Arial"/>
          <w:b/>
          <w:sz w:val="18"/>
          <w:szCs w:val="18"/>
        </w:rPr>
        <w:t>«Г</w:t>
      </w:r>
      <w:r w:rsidRPr="00E776CA">
        <w:rPr>
          <w:rFonts w:ascii="Arial" w:hAnsi="Arial" w:cs="Arial"/>
          <w:b/>
          <w:sz w:val="18"/>
          <w:szCs w:val="18"/>
        </w:rPr>
        <w:t>ород Астрахань»</w:t>
      </w:r>
      <w:r w:rsidR="00E776CA" w:rsidRPr="00E776CA">
        <w:rPr>
          <w:rFonts w:ascii="Arial" w:hAnsi="Arial" w:cs="Arial"/>
          <w:b/>
          <w:sz w:val="18"/>
          <w:szCs w:val="18"/>
        </w:rPr>
        <w:t xml:space="preserve"> </w:t>
      </w:r>
      <w:r w:rsidRPr="00E776CA">
        <w:rPr>
          <w:rFonts w:ascii="Arial" w:hAnsi="Arial" w:cs="Arial"/>
          <w:b/>
          <w:sz w:val="18"/>
          <w:szCs w:val="18"/>
        </w:rPr>
        <w:t>М.Н. Пермякова</w:t>
      </w:r>
    </w:p>
    <w:p w:rsidR="00E776CA" w:rsidRDefault="00E776CA">
      <w:r>
        <w:br w:type="page"/>
      </w:r>
    </w:p>
    <w:p w:rsidR="007F694B" w:rsidRPr="00B67D1D" w:rsidRDefault="00E776CA" w:rsidP="00E776CA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>
            <wp:extent cx="5438775" cy="7712710"/>
            <wp:effectExtent l="0" t="0" r="952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71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59400" cy="75698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756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08270" cy="755396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755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30520" cy="7617460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520" cy="761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5136515" cy="1391285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139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87645" cy="5955665"/>
            <wp:effectExtent l="0" t="0" r="8255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45" cy="595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694B" w:rsidRPr="00B67D1D" w:rsidSect="00E776C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F06" w:rsidRDefault="00880F06">
      <w:r>
        <w:separator/>
      </w:r>
    </w:p>
  </w:endnote>
  <w:endnote w:type="continuationSeparator" w:id="0">
    <w:p w:rsidR="00880F06" w:rsidRDefault="00880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F06" w:rsidRDefault="00880F06"/>
  </w:footnote>
  <w:footnote w:type="continuationSeparator" w:id="0">
    <w:p w:rsidR="00880F06" w:rsidRDefault="00880F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183AE6"/>
    <w:multiLevelType w:val="multilevel"/>
    <w:tmpl w:val="A914CE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CA7532"/>
    <w:multiLevelType w:val="multilevel"/>
    <w:tmpl w:val="7B468D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F694B"/>
    <w:rsid w:val="007F694B"/>
    <w:rsid w:val="00880F06"/>
    <w:rsid w:val="008D1DA9"/>
    <w:rsid w:val="00B67D1D"/>
    <w:rsid w:val="00E7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290" w:firstLine="2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left="1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776C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76C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290" w:firstLine="2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ind w:left="1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776C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76C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2022-02-03T11:09:00Z</dcterms:created>
  <dcterms:modified xsi:type="dcterms:W3CDTF">2022-02-03T11:18:00Z</dcterms:modified>
</cp:coreProperties>
</file>