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02 марта 2022 года № 276-р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«О формировании земельного участка с видом разрешенного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использования - малоэтажная многоквартирная жилая застройка 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(для эксплуатации многоквартирного дома) и </w:t>
      </w:r>
      <w:proofErr w:type="gramStart"/>
      <w:r w:rsidRPr="00CF36CC">
        <w:rPr>
          <w:spacing w:val="0"/>
        </w:rPr>
        <w:t>изъятии</w:t>
      </w:r>
      <w:proofErr w:type="gramEnd"/>
      <w:r w:rsidRPr="00CF36CC">
        <w:rPr>
          <w:spacing w:val="0"/>
        </w:rPr>
        <w:t xml:space="preserve"> 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для муниципальных нужд муниципального образования 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«Город Астрахань» долей земельного участка и жилых помещений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многоквартирного дома (литера «А, а») </w:t>
      </w:r>
    </w:p>
    <w:p w:rsidR="00BC5BC9" w:rsidRPr="00CF36CC" w:rsidRDefault="00BC5BC9" w:rsidP="00BC5BC9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по ул. 4-я </w:t>
      </w:r>
      <w:proofErr w:type="gramStart"/>
      <w:r w:rsidRPr="00CF36CC">
        <w:rPr>
          <w:spacing w:val="0"/>
        </w:rPr>
        <w:t>Железнодорожная</w:t>
      </w:r>
      <w:proofErr w:type="gramEnd"/>
      <w:r w:rsidRPr="00CF36CC">
        <w:rPr>
          <w:spacing w:val="0"/>
        </w:rPr>
        <w:t>, 45б в Ленинском районе»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4-я Железнодорожная, 45б в Ленинском районе г. Астрахани,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CF36CC">
        <w:rPr>
          <w:spacing w:val="0"/>
        </w:rPr>
        <w:t xml:space="preserve"> </w:t>
      </w:r>
      <w:proofErr w:type="gramStart"/>
      <w:r w:rsidRPr="00CF36CC">
        <w:rPr>
          <w:spacing w:val="0"/>
        </w:rPr>
        <w:t>подлежащим сносу или реконструкции, садового дома жилым домом и жилого дома садовым домом от 28.06.2019 № ЗАК-7/8, распоряжением администрации муниципального образования «Город Астрахань» от 18.07.2019 № 1812-р «О признании многоквартирного дома (литера «А, а») по ул. 4-я Железнодорожная, 45б в Ленинском районе аварийным и подлежащим сносу», с изменением, внесенным распоряжением администрации муниципального образования «Город Астрахань» от 08.06.2020 № 1045-р:</w:t>
      </w:r>
      <w:proofErr w:type="gramEnd"/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</w:t>
      </w:r>
      <w:proofErr w:type="gramStart"/>
      <w:r w:rsidRPr="00CF36CC">
        <w:rPr>
          <w:spacing w:val="0"/>
        </w:rPr>
        <w:t>Утвердить схему расположения земельного участка на кадастровом плане территории площадью 1165 кв. м по ул. 4-я Железнодорожная, 45б в Ленинском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дома), образованного из земельного участка с кадастровым номером 30:12:020132:33.</w:t>
      </w:r>
      <w:proofErr w:type="gramEnd"/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Сформировать земельный участок площадью 1165 кв. м по ул. 4-я Железнодорожная, 45б в Ленинском районе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 согласно схеме расположения земельного участка на кадастровом плане территории.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 </w:t>
      </w:r>
      <w:proofErr w:type="gramStart"/>
      <w:r w:rsidRPr="00CF36CC">
        <w:rPr>
          <w:spacing w:val="0"/>
        </w:rPr>
        <w:t>Изъять для муниципальных нужд муниципального образования «Город Астрахань» доли земельного участка, пропорциональные площади жилых помещений (квартир) №№ 1, 2, 3, 4, 5, 6, 7, 8, 9, 10, 12, 13, 14, 15, 16 в многоквартирном доме (литера «А, а»), из расчета общей площади земельного участка 1165 кв. м, и жилые помещения (квартиры) №№ 1, 2, 3, 4, 5, 6, 7, 8, 9, 10</w:t>
      </w:r>
      <w:proofErr w:type="gramEnd"/>
      <w:r w:rsidRPr="00CF36CC">
        <w:rPr>
          <w:spacing w:val="0"/>
        </w:rPr>
        <w:t xml:space="preserve">, </w:t>
      </w:r>
      <w:proofErr w:type="gramStart"/>
      <w:r w:rsidRPr="00CF36CC">
        <w:rPr>
          <w:spacing w:val="0"/>
        </w:rPr>
        <w:t>12, 13, 14, 15, 16 в многоквартирном доме (литера «А, а»), расположенные по адресу: г. Астрахань, ул. 4-я Железнодорожная, 45б в Ленинском районе (далее - недвижимое имущество).</w:t>
      </w:r>
      <w:proofErr w:type="gramEnd"/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 Управлению муниципального имущества администрации муниципального образования «Город Астрахань»: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4.2. Управлению информационной политики администрации муниципального образования «Город Астрахань»: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 Управлению муниципального имущества администрации муниципального образования «Город Астрахань»: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5.1. Обеспечить выполнение кадастровых работ в целях образования земельного участка по ул. 4-я </w:t>
      </w:r>
      <w:proofErr w:type="gramStart"/>
      <w:r w:rsidRPr="00CF36CC">
        <w:rPr>
          <w:spacing w:val="0"/>
        </w:rPr>
        <w:t>Железнодорожная</w:t>
      </w:r>
      <w:proofErr w:type="gramEnd"/>
      <w:r w:rsidRPr="00CF36CC">
        <w:rPr>
          <w:spacing w:val="0"/>
        </w:rPr>
        <w:t xml:space="preserve">, 45б в Ленинском районе на кадастровом плане территории и обратиться с заявлением в филиал ФГБУ «ФКП </w:t>
      </w:r>
      <w:proofErr w:type="spellStart"/>
      <w:r w:rsidRPr="00CF36CC">
        <w:rPr>
          <w:spacing w:val="0"/>
        </w:rPr>
        <w:t>Росреестра</w:t>
      </w:r>
      <w:proofErr w:type="spellEnd"/>
      <w:r w:rsidRPr="00CF36CC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5.2. 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5.3. После принятия настоящего распоряжения администрации муниципального образования «Город Астрахань» и выполнения подпункта 5.2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lastRenderedPageBreak/>
        <w:t>5.4.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7.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C5BC9" w:rsidRPr="00CF36CC" w:rsidRDefault="00BC5BC9" w:rsidP="00BC5BC9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8.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C5BC9" w:rsidRPr="00CF36CC" w:rsidRDefault="00BC5BC9" w:rsidP="00BC5BC9">
      <w:pPr>
        <w:pStyle w:val="a3"/>
        <w:spacing w:line="240" w:lineRule="auto"/>
        <w:jc w:val="right"/>
        <w:rPr>
          <w:b/>
          <w:bCs/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BC5BC9">
      <w:r>
        <w:rPr>
          <w:noProof/>
        </w:rPr>
        <w:lastRenderedPageBreak/>
        <w:drawing>
          <wp:inline distT="0" distB="0" distL="0" distR="0" wp14:anchorId="763B0B60" wp14:editId="523048FA">
            <wp:extent cx="5580380" cy="8112352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2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BC5B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BC9"/>
    <w:rsid w:val="008505A8"/>
    <w:rsid w:val="00A56E3A"/>
    <w:rsid w:val="00BC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5B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5B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C5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B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5B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5B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C5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B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892</Words>
  <Characters>5089</Characters>
  <Application>Microsoft Office Word</Application>
  <DocSecurity>0</DocSecurity>
  <Lines>42</Lines>
  <Paragraphs>11</Paragraphs>
  <ScaleCrop>false</ScaleCrop>
  <Company/>
  <LinksUpToDate>false</LinksUpToDate>
  <CharactersWithSpaces>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2022-03-11T05:26:00Z</dcterms:created>
  <dcterms:modified xsi:type="dcterms:W3CDTF">2022-03-11T05:29:00Z</dcterms:modified>
</cp:coreProperties>
</file>