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E3" w:rsidRDefault="003C50E3" w:rsidP="003C50E3">
      <w:pPr>
        <w:pStyle w:val="3"/>
      </w:pPr>
      <w:r>
        <w:t>Администрация муниципального образования «Город Астрахань»</w:t>
      </w:r>
    </w:p>
    <w:p w:rsidR="00C57B80" w:rsidRDefault="003C50E3" w:rsidP="003C50E3">
      <w:pPr>
        <w:pStyle w:val="3"/>
      </w:pPr>
      <w:r>
        <w:t>РАСПОРЯЖЕНИЕ</w:t>
      </w:r>
      <w:r>
        <w:t xml:space="preserve"> </w:t>
      </w:r>
    </w:p>
    <w:p w:rsidR="003C50E3" w:rsidRDefault="003C50E3" w:rsidP="003C50E3">
      <w:pPr>
        <w:pStyle w:val="3"/>
      </w:pPr>
      <w:r>
        <w:t>02 ноября 2023 года № 1839-р</w:t>
      </w:r>
    </w:p>
    <w:p w:rsidR="003C50E3" w:rsidRDefault="003C50E3" w:rsidP="003C50E3">
      <w:pPr>
        <w:pStyle w:val="3"/>
      </w:pPr>
      <w:r>
        <w:t xml:space="preserve"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Парковой, 12 в </w:t>
      </w:r>
      <w:proofErr w:type="spellStart"/>
      <w:r>
        <w:t>Трусовском</w:t>
      </w:r>
      <w:proofErr w:type="spellEnd"/>
      <w:r>
        <w:t xml:space="preserve"> районе»</w:t>
      </w:r>
    </w:p>
    <w:p w:rsidR="003C50E3" w:rsidRDefault="003C50E3" w:rsidP="00C57B80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 xml:space="preserve">49, 56.2, 56.3, 56.6, 56.7 Земельного кодекса Российской Федерации, заключением об оценке соответствия многоквартирного дома (литера «А») по ул. Парковой, 12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t xml:space="preserve"> или реконструкции, садового дома жилым домом и жилого дома садовым домом от 02.08.2019 № ЗАК-3/10, распоряжением администрации муниципального образования «Город Астрахань» от 03.09.2019 № 2244-р «О признании многоквартирного дома (литера «А») по ул. Парковой, 12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</w:t>
      </w:r>
      <w:bookmarkStart w:id="0" w:name="_GoBack"/>
      <w:bookmarkEnd w:id="0"/>
    </w:p>
    <w:p w:rsidR="003C50E3" w:rsidRDefault="003C50E3" w:rsidP="00C57B80">
      <w:pPr>
        <w:pStyle w:val="a3"/>
        <w:ind w:firstLine="709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«Городской округ город Астрахань» доли земельного участка (кадастровый номер 30:12:040085:11), пропорциональные площади жилых помещений (квартир) №№ 1, 4, 5, из расчета общей площади земельного участка 605,2 кв. м и жилые помещения (квартиры) №№ 1, 4, 5 в многоквартирном доме (литера «А»), расположенные по адресу: г. Астрахань, ул. Парковая, 12 в </w:t>
      </w:r>
      <w:proofErr w:type="spellStart"/>
      <w:r>
        <w:t>Трусовском</w:t>
      </w:r>
      <w:proofErr w:type="spellEnd"/>
      <w:r>
        <w:t xml:space="preserve"> районе (далее</w:t>
      </w:r>
      <w:proofErr w:type="gramEnd"/>
      <w:r>
        <w:t xml:space="preserve"> - недвижимое имущество).</w:t>
      </w:r>
    </w:p>
    <w:p w:rsidR="003C50E3" w:rsidRDefault="003C50E3" w:rsidP="00C57B80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C50E3" w:rsidRDefault="003C50E3" w:rsidP="00C57B80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3C50E3" w:rsidRDefault="003C50E3" w:rsidP="00C57B80">
      <w:pPr>
        <w:pStyle w:val="a3"/>
        <w:ind w:firstLine="709"/>
      </w:pPr>
      <w:r>
        <w:t xml:space="preserve">2.2. Направить правообладателям проект соглашения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t>отчету</w:t>
      </w:r>
      <w:proofErr w:type="gramEnd"/>
      <w:r>
        <w:t xml:space="preserve"> об оценке рыночной стоимости изымаемого недвижимого имущества в рамках распоряжения администрации муниципального образования «Город Астрахань» от 25.02.2020 № 299-р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</w:t>
      </w:r>
      <w:proofErr w:type="gramStart"/>
      <w:r>
        <w:t xml:space="preserve">А») по ул. Парковой, 12 в </w:t>
      </w:r>
      <w:proofErr w:type="spellStart"/>
      <w:r>
        <w:t>Трусовском</w:t>
      </w:r>
      <w:proofErr w:type="spellEnd"/>
      <w:r>
        <w:t xml:space="preserve"> районе».</w:t>
      </w:r>
      <w:proofErr w:type="gramEnd"/>
    </w:p>
    <w:p w:rsidR="003C50E3" w:rsidRDefault="003C50E3" w:rsidP="00C57B80">
      <w:pPr>
        <w:pStyle w:val="a3"/>
        <w:ind w:firstLine="709"/>
      </w:pPr>
      <w:r>
        <w:t>2.3.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3C50E3" w:rsidRDefault="003C50E3" w:rsidP="00C57B8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3C50E3" w:rsidRDefault="003C50E3" w:rsidP="00C57B8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C50E3" w:rsidRDefault="003C50E3" w:rsidP="00C57B80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C50E3" w:rsidRDefault="003C50E3" w:rsidP="00C57B80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3C50E3" w:rsidRDefault="003C50E3" w:rsidP="00C57B80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3C50E3" w:rsidRDefault="003C50E3" w:rsidP="003C50E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C50E3" w:rsidRDefault="003C50E3" w:rsidP="003C50E3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Pr="003C50E3" w:rsidRDefault="00C57B80">
      <w:pPr>
        <w:rPr>
          <w:b/>
        </w:rPr>
      </w:pPr>
    </w:p>
    <w:sectPr w:rsidR="00FF4A14" w:rsidRPr="003C50E3" w:rsidSect="00C57B8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0E3"/>
    <w:rsid w:val="003C50E3"/>
    <w:rsid w:val="008505A8"/>
    <w:rsid w:val="00A56E3A"/>
    <w:rsid w:val="00C57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50E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50E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50E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50E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2023-11-09T06:02:00Z</dcterms:created>
  <dcterms:modified xsi:type="dcterms:W3CDTF">2023-11-09T06:02:00Z</dcterms:modified>
</cp:coreProperties>
</file>