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2F1" w:rsidRDefault="00ED22F1" w:rsidP="00ED22F1">
      <w:pPr>
        <w:pStyle w:val="3"/>
      </w:pPr>
      <w:r>
        <w:t xml:space="preserve">РАСПОРЯЖЕНИЕ </w:t>
      </w:r>
    </w:p>
    <w:p w:rsidR="009B3B04" w:rsidRDefault="009B3B04" w:rsidP="009B3B04">
      <w:pPr>
        <w:pStyle w:val="3"/>
      </w:pPr>
      <w:r>
        <w:t>Министерств</w:t>
      </w:r>
      <w:r w:rsidR="00ED22F1">
        <w:t>а</w:t>
      </w:r>
      <w:r>
        <w:t xml:space="preserve"> имущественных и градостроительных отношений Астраханской области</w:t>
      </w:r>
    </w:p>
    <w:p w:rsidR="009B3B04" w:rsidRDefault="00ED22F1" w:rsidP="009B3B04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</w:t>
      </w:r>
      <w:bookmarkStart w:id="0" w:name="_GoBack"/>
      <w:bookmarkEnd w:id="0"/>
      <w:r>
        <w:t xml:space="preserve">т </w:t>
      </w:r>
      <w:r w:rsidR="009B3B04">
        <w:t>03.02.2026 № 137</w:t>
      </w:r>
    </w:p>
    <w:p w:rsidR="009B3B04" w:rsidRDefault="009B3B04" w:rsidP="009B3B04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Об отказе в предоставлении разрешения на условно разрешенный вид использования земельного участка с кадастровым номером 30:12:030242:1»</w:t>
      </w:r>
    </w:p>
    <w:p w:rsidR="009B3B04" w:rsidRDefault="009B3B04" w:rsidP="009B3B04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12.01.2026, опубликованного в бюллетене «Астраханский вестник» от 15.01.2026 № 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22.01.2026 № 1), в связи с обращением </w:t>
      </w:r>
      <w:proofErr w:type="spellStart"/>
      <w:r>
        <w:t>Яшкова</w:t>
      </w:r>
      <w:proofErr w:type="spellEnd"/>
      <w:r>
        <w:t xml:space="preserve"> И.Б. от 11.12.2025 № 114/1215-18-01:</w:t>
      </w:r>
    </w:p>
    <w:p w:rsidR="009B3B04" w:rsidRDefault="009B3B04" w:rsidP="009B3B04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6121 кв. м с кадастровым номером 30:12:030242:1, расположенного по адресу: </w:t>
      </w:r>
      <w:proofErr w:type="gramStart"/>
      <w:r>
        <w:t>Астраханская область, г. Астрахань, р-н Советский, ул. Боевая, д. 101,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</w:t>
      </w:r>
      <w:proofErr w:type="gramEnd"/>
      <w:r>
        <w:t xml:space="preserve"> и градостроительных отношений Астраханской области от 05.06.2024 № 30, от 28.04.2025 № 37,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</w:t>
      </w:r>
    </w:p>
    <w:p w:rsidR="009B3B04" w:rsidRDefault="009B3B04" w:rsidP="009B3B04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9B3B04" w:rsidRDefault="009B3B04" w:rsidP="009B3B04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9B3B04" w:rsidRDefault="009B3B04" w:rsidP="009B3B04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ED22F1"/>
    <w:sectPr w:rsidR="00FF4A14" w:rsidSect="009B3B04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B04"/>
    <w:rsid w:val="008505A8"/>
    <w:rsid w:val="009B3B04"/>
    <w:rsid w:val="00A56E3A"/>
    <w:rsid w:val="00ED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B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B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B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B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2026-02-12T06:42:00Z</dcterms:created>
  <dcterms:modified xsi:type="dcterms:W3CDTF">2026-02-12T06:43:00Z</dcterms:modified>
</cp:coreProperties>
</file>