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A33" w:rsidRDefault="00BC1A33" w:rsidP="00BC1A33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046A2C" w:rsidRDefault="00BC1A33" w:rsidP="00BC1A33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BC1A33" w:rsidRDefault="00BC1A33" w:rsidP="00BC1A33">
      <w:pPr>
        <w:pStyle w:val="3"/>
      </w:pPr>
      <w:r>
        <w:t>03.04.2024 № 563</w:t>
      </w:r>
    </w:p>
    <w:p w:rsidR="00BC1A33" w:rsidRDefault="00BC1A33" w:rsidP="00BC1A33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30:12:010303:43»</w:t>
      </w:r>
    </w:p>
    <w:p w:rsidR="00BC1A33" w:rsidRDefault="00BC1A33" w:rsidP="00BC1A33">
      <w:pPr>
        <w:pStyle w:val="a3"/>
        <w:ind w:firstLine="709"/>
      </w:pPr>
      <w:proofErr w:type="gramStart"/>
      <w:r>
        <w:t xml:space="preserve">В соответствии со статьей 39 Градостроительного кодекса Российской Федерации, </w:t>
      </w:r>
      <w:bookmarkStart w:id="0" w:name="_GoBack"/>
      <w:bookmarkEnd w:id="0"/>
      <w:r>
        <w:t>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01.03.2024, опубликованного в бюллетене «Астраханский вестник» от 07.03.2024 № 10, рекомендации Комиссии по подготовке проекта правил з</w:t>
      </w:r>
      <w:r>
        <w:rPr>
          <w:spacing w:val="0"/>
        </w:rPr>
        <w:t xml:space="preserve">емлепользования и застройки муниципального образования «Городской округ город Астрахань» (протокол от 21.03.2024 № 4), в связи с обращением Арефьева A.B. </w:t>
      </w:r>
      <w:r>
        <w:t>от 30.01.2024 № 114/54-03-01:</w:t>
      </w:r>
    </w:p>
    <w:p w:rsidR="00BC1A33" w:rsidRDefault="00BC1A33" w:rsidP="00BC1A33">
      <w:pPr>
        <w:pStyle w:val="a3"/>
        <w:ind w:firstLine="709"/>
      </w:pPr>
      <w:r>
        <w:t xml:space="preserve">1. </w:t>
      </w:r>
      <w:proofErr w:type="gramStart"/>
      <w:r>
        <w:t>Отказать в предоставлении разрешения на условно разрешенный вид использ</w:t>
      </w:r>
      <w:r>
        <w:rPr>
          <w:spacing w:val="5"/>
        </w:rPr>
        <w:t>ования «хранение автотранспорта» в отношении земельного участка площадью 366 кв. м с кадастровым номером 30:12:010303:43, расположенного по адресу: обл. Астраханская</w:t>
      </w:r>
      <w:r>
        <w:t>, г. Астрахань, р-н Кировский, пер. Семипалатинский/ ул. Узенькая, 2/1, в связи с невозможностью соблюдения при строительстве, реконструкции и эксплуатации объектов капитального строительства на земельном участке требований СП 42.13330.2016</w:t>
      </w:r>
      <w:proofErr w:type="gramEnd"/>
      <w:r>
        <w:t xml:space="preserve"> «СНиП 2.07.01-89* Градостроительство. </w:t>
      </w:r>
      <w:proofErr w:type="gramStart"/>
      <w:r>
        <w:t>Планировка и застройка городских и сельских поселений», СП 113.13330.2023 «СНиП 21-02-99* Стоянки автомобилей», а именно в связи с тем, что конфигурация и размеры земельного участка, а также его расположение на пересечении улиц местного значения не позволяют разместить объекты гаражного назначения без создания помех пешеходам и движению транспорта на землях общего пользования, и без нарушения требований п. 11.38 СП 42.13330.2016 «СНиП</w:t>
      </w:r>
      <w:proofErr w:type="gramEnd"/>
      <w:r>
        <w:t xml:space="preserve"> 2.07.01-89* Градостроительство. Планировка и застройка городских и сельских поселений».</w:t>
      </w:r>
    </w:p>
    <w:p w:rsidR="00BC1A33" w:rsidRDefault="00BC1A33" w:rsidP="00BC1A33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BC1A33" w:rsidRDefault="00BC1A33" w:rsidP="00BC1A33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</w:t>
      </w:r>
      <w:proofErr w:type="gramEnd"/>
      <w:r>
        <w:t xml:space="preserve"> информационно-телекоммуникационной сети Интернет.</w:t>
      </w:r>
    </w:p>
    <w:p w:rsidR="00BC1A33" w:rsidRPr="001658C8" w:rsidRDefault="00BC1A33" w:rsidP="00BC1A33">
      <w:pPr>
        <w:pStyle w:val="a4"/>
        <w:jc w:val="right"/>
        <w:rPr>
          <w:b/>
          <w:bCs/>
          <w:w w:val="88"/>
          <w:sz w:val="18"/>
          <w:szCs w:val="18"/>
        </w:rPr>
      </w:pPr>
      <w:r w:rsidRPr="001658C8">
        <w:rPr>
          <w:b/>
          <w:bCs/>
          <w:w w:val="88"/>
          <w:sz w:val="18"/>
          <w:szCs w:val="18"/>
        </w:rPr>
        <w:t>Министр А.Е. ПОЛУДА</w:t>
      </w:r>
    </w:p>
    <w:p w:rsidR="00FF4A14" w:rsidRDefault="001658C8"/>
    <w:sectPr w:rsidR="00FF4A14" w:rsidSect="00BC1A3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A33"/>
    <w:rsid w:val="00046A2C"/>
    <w:rsid w:val="001658C8"/>
    <w:rsid w:val="008505A8"/>
    <w:rsid w:val="00A56E3A"/>
    <w:rsid w:val="00BC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BC1A3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C1A3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C1A3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customStyle="1" w:styleId="a4">
    <w:name w:val="официально"/>
    <w:basedOn w:val="a"/>
    <w:uiPriority w:val="99"/>
    <w:rsid w:val="00BC1A33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3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481</Words>
  <Characters>2744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2024-04-11T08:20:00Z</dcterms:created>
  <dcterms:modified xsi:type="dcterms:W3CDTF">2024-04-11T08:23:00Z</dcterms:modified>
</cp:coreProperties>
</file>