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8B" w:rsidRPr="003150D8" w:rsidRDefault="00831BC4" w:rsidP="003150D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150D8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3150D8" w:rsidRPr="003150D8" w:rsidRDefault="004C4C45" w:rsidP="003150D8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150D8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0018B" w:rsidRPr="003150D8" w:rsidRDefault="004C4C45" w:rsidP="003150D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150D8">
        <w:rPr>
          <w:rFonts w:asciiTheme="majorHAnsi" w:hAnsiTheme="majorHAnsi" w:cs="Arial"/>
          <w:b/>
          <w:sz w:val="20"/>
          <w:szCs w:val="20"/>
        </w:rPr>
        <w:t>03 апреля 2024 года</w:t>
      </w:r>
      <w:bookmarkEnd w:id="3"/>
      <w:bookmarkEnd w:id="4"/>
      <w:r w:rsidR="00831BC4" w:rsidRPr="003150D8">
        <w:rPr>
          <w:rFonts w:asciiTheme="majorHAnsi" w:hAnsiTheme="majorHAnsi" w:cs="Arial"/>
          <w:b/>
          <w:sz w:val="20"/>
          <w:szCs w:val="20"/>
        </w:rPr>
        <w:t xml:space="preserve"> </w:t>
      </w:r>
      <w:r w:rsidRPr="003150D8">
        <w:rPr>
          <w:rFonts w:asciiTheme="majorHAnsi" w:hAnsiTheme="majorHAnsi" w:cs="Arial"/>
          <w:b/>
          <w:sz w:val="20"/>
          <w:szCs w:val="20"/>
        </w:rPr>
        <w:t>№</w:t>
      </w:r>
      <w:r w:rsidR="00831BC4" w:rsidRPr="003150D8">
        <w:rPr>
          <w:rFonts w:asciiTheme="majorHAnsi" w:hAnsiTheme="majorHAnsi" w:cs="Arial"/>
          <w:b/>
          <w:sz w:val="20"/>
          <w:szCs w:val="20"/>
        </w:rPr>
        <w:t xml:space="preserve"> </w:t>
      </w:r>
      <w:r w:rsidRPr="003150D8">
        <w:rPr>
          <w:rFonts w:asciiTheme="majorHAnsi" w:hAnsiTheme="majorHAnsi" w:cs="Arial"/>
          <w:b/>
          <w:sz w:val="20"/>
          <w:szCs w:val="20"/>
        </w:rPr>
        <w:t>660-р</w:t>
      </w:r>
    </w:p>
    <w:p w:rsidR="00C0018B" w:rsidRPr="003150D8" w:rsidRDefault="00831BC4" w:rsidP="003150D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150D8">
        <w:rPr>
          <w:rFonts w:asciiTheme="majorHAnsi" w:hAnsiTheme="majorHAnsi" w:cs="Arial"/>
          <w:b/>
          <w:sz w:val="20"/>
          <w:szCs w:val="20"/>
        </w:rPr>
        <w:t>«</w:t>
      </w:r>
      <w:r w:rsidR="004C4C45" w:rsidRPr="003150D8">
        <w:rPr>
          <w:rFonts w:asciiTheme="majorHAnsi" w:hAnsiTheme="majorHAnsi" w:cs="Arial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в период весеннего останова, а также подготовки сетей и сооружений </w:t>
      </w:r>
      <w:r w:rsidR="00315DB4">
        <w:rPr>
          <w:rFonts w:asciiTheme="majorHAnsi" w:hAnsiTheme="majorHAnsi" w:cs="Arial"/>
          <w:b/>
          <w:sz w:val="20"/>
          <w:szCs w:val="20"/>
        </w:rPr>
        <w:br/>
      </w:r>
      <w:bookmarkStart w:id="5" w:name="_GoBack"/>
      <w:bookmarkEnd w:id="5"/>
      <w:r w:rsidR="004C4C45" w:rsidRPr="003150D8">
        <w:rPr>
          <w:rFonts w:asciiTheme="majorHAnsi" w:hAnsiTheme="majorHAnsi" w:cs="Arial"/>
          <w:b/>
          <w:sz w:val="20"/>
          <w:szCs w:val="20"/>
        </w:rPr>
        <w:t>к</w:t>
      </w:r>
      <w:r w:rsidR="004C4C45" w:rsidRPr="003150D8">
        <w:rPr>
          <w:rFonts w:asciiTheme="majorHAnsi" w:hAnsiTheme="majorHAnsi" w:cs="Arial"/>
          <w:b/>
          <w:sz w:val="20"/>
          <w:szCs w:val="20"/>
        </w:rPr>
        <w:t xml:space="preserve"> работе в весенне-летний период 2024 года</w:t>
      </w:r>
      <w:r w:rsidRPr="003150D8">
        <w:rPr>
          <w:rFonts w:asciiTheme="majorHAnsi" w:hAnsiTheme="majorHAnsi" w:cs="Arial"/>
          <w:b/>
          <w:sz w:val="20"/>
          <w:szCs w:val="20"/>
        </w:rPr>
        <w:t>»</w:t>
      </w:r>
    </w:p>
    <w:p w:rsidR="00C0018B" w:rsidRPr="004B0619" w:rsidRDefault="004C4C45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1. </w:t>
      </w:r>
      <w:r w:rsidR="004C4C45" w:rsidRPr="004B0619">
        <w:rPr>
          <w:rFonts w:ascii="Arial" w:hAnsi="Arial" w:cs="Arial"/>
          <w:sz w:val="18"/>
          <w:szCs w:val="18"/>
        </w:rPr>
        <w:t>Утвердить прилагаемый Перечень профилактических</w:t>
      </w:r>
      <w:r w:rsidR="004C4C45" w:rsidRPr="004B0619">
        <w:rPr>
          <w:rFonts w:ascii="Arial" w:hAnsi="Arial" w:cs="Arial"/>
          <w:sz w:val="18"/>
          <w:szCs w:val="18"/>
        </w:rPr>
        <w:t xml:space="preserve"> работ на левобережных очистных сооружениях водопровода в период весеннего останова, а также подготовки сетей и сооружений к работе в весенне</w:t>
      </w:r>
      <w:r w:rsidR="004C4C45" w:rsidRPr="004B0619">
        <w:rPr>
          <w:rFonts w:ascii="Arial" w:hAnsi="Arial" w:cs="Arial"/>
          <w:sz w:val="18"/>
          <w:szCs w:val="18"/>
        </w:rPr>
        <w:softHyphen/>
      </w:r>
      <w:r w:rsidR="003150D8" w:rsidRPr="004B0619">
        <w:rPr>
          <w:rFonts w:ascii="Arial" w:hAnsi="Arial" w:cs="Arial"/>
          <w:sz w:val="18"/>
          <w:szCs w:val="18"/>
        </w:rPr>
        <w:t>-</w:t>
      </w:r>
      <w:r w:rsidR="004C4C45" w:rsidRPr="004B0619">
        <w:rPr>
          <w:rFonts w:ascii="Arial" w:hAnsi="Arial" w:cs="Arial"/>
          <w:sz w:val="18"/>
          <w:szCs w:val="18"/>
        </w:rPr>
        <w:t>летний период 2024 года (далее - Перечень).</w:t>
      </w:r>
    </w:p>
    <w:p w:rsidR="00C0018B" w:rsidRPr="004B0619" w:rsidRDefault="004C4C45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>Муниципальному унитарному предприятию города Астрахани «Астрводо</w:t>
      </w:r>
      <w:r w:rsidRPr="004B0619">
        <w:rPr>
          <w:rFonts w:ascii="Arial" w:hAnsi="Arial" w:cs="Arial"/>
          <w:sz w:val="18"/>
          <w:szCs w:val="18"/>
        </w:rPr>
        <w:t>канал</w:t>
      </w:r>
      <w:r w:rsidRPr="004B0619">
        <w:rPr>
          <w:rFonts w:ascii="Arial" w:hAnsi="Arial" w:cs="Arial"/>
          <w:sz w:val="18"/>
          <w:szCs w:val="18"/>
        </w:rPr>
        <w:t>»:</w:t>
      </w:r>
    </w:p>
    <w:p w:rsidR="00C0018B" w:rsidRPr="004B0619" w:rsidRDefault="004C4C45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>2.1 .Произвести полную остановку левобережных очистных сооружений водопровода с прекращением подачи питьевой воды в левобережную час</w:t>
      </w:r>
      <w:r w:rsidRPr="004B0619">
        <w:rPr>
          <w:rFonts w:ascii="Arial" w:hAnsi="Arial" w:cs="Arial"/>
          <w:sz w:val="18"/>
          <w:szCs w:val="18"/>
        </w:rPr>
        <w:t>ть города с 21:00 19.04.2024 до 16:0</w:t>
      </w:r>
      <w:r w:rsidR="004B0619" w:rsidRPr="004B0619">
        <w:rPr>
          <w:rFonts w:ascii="Arial" w:hAnsi="Arial" w:cs="Arial"/>
          <w:sz w:val="18"/>
          <w:szCs w:val="18"/>
        </w:rPr>
        <w:t>0</w:t>
      </w:r>
      <w:r w:rsidRPr="004B0619">
        <w:rPr>
          <w:rFonts w:ascii="Arial" w:hAnsi="Arial" w:cs="Arial"/>
          <w:sz w:val="18"/>
          <w:szCs w:val="18"/>
        </w:rPr>
        <w:t xml:space="preserve"> 20.04.2024.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2.2. </w:t>
      </w:r>
      <w:r w:rsidR="004C4C45" w:rsidRPr="004B0619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 сооружения</w:t>
      </w:r>
      <w:r w:rsidR="004C4C45" w:rsidRPr="004B0619">
        <w:rPr>
          <w:rFonts w:ascii="Arial" w:hAnsi="Arial" w:cs="Arial"/>
          <w:sz w:val="18"/>
          <w:szCs w:val="18"/>
        </w:rPr>
        <w:t>х водопровода до 14:00 20.04.2024.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2.3. </w:t>
      </w:r>
      <w:r w:rsidR="004C4C45" w:rsidRPr="004B0619">
        <w:rPr>
          <w:rFonts w:ascii="Arial" w:hAnsi="Arial" w:cs="Arial"/>
          <w:sz w:val="18"/>
          <w:szCs w:val="18"/>
        </w:rPr>
        <w:t>При остановке левобережных очистных сооружений водопровода организовать три точки по отпуску воды (Правобережные очистные сооружения водопровода №</w:t>
      </w:r>
      <w:r w:rsidR="008A4877" w:rsidRPr="004B0619">
        <w:rPr>
          <w:rFonts w:ascii="Arial" w:hAnsi="Arial" w:cs="Arial"/>
          <w:sz w:val="18"/>
          <w:szCs w:val="18"/>
        </w:rPr>
        <w:t xml:space="preserve"> </w:t>
      </w:r>
      <w:r w:rsidR="004C4C45" w:rsidRPr="004B0619">
        <w:rPr>
          <w:rFonts w:ascii="Arial" w:hAnsi="Arial" w:cs="Arial"/>
          <w:sz w:val="18"/>
          <w:szCs w:val="18"/>
        </w:rPr>
        <w:t>1, Правобережные очистные сооружения водопровода №</w:t>
      </w:r>
      <w:r w:rsidR="008A4877" w:rsidRPr="004B0619">
        <w:rPr>
          <w:rFonts w:ascii="Arial" w:hAnsi="Arial" w:cs="Arial"/>
          <w:sz w:val="18"/>
          <w:szCs w:val="18"/>
        </w:rPr>
        <w:t xml:space="preserve"> </w:t>
      </w:r>
      <w:r w:rsidR="004C4C45" w:rsidRPr="004B0619">
        <w:rPr>
          <w:rFonts w:ascii="Arial" w:hAnsi="Arial" w:cs="Arial"/>
          <w:sz w:val="18"/>
          <w:szCs w:val="18"/>
        </w:rPr>
        <w:t xml:space="preserve">2, Водозаборные очистные </w:t>
      </w:r>
      <w:r w:rsidR="004C4C45" w:rsidRPr="004B0619">
        <w:rPr>
          <w:rFonts w:ascii="Arial" w:hAnsi="Arial" w:cs="Arial"/>
          <w:sz w:val="18"/>
          <w:szCs w:val="18"/>
        </w:rPr>
        <w:t>сооружения микрорайона Бабаевского)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2.4. </w:t>
      </w:r>
      <w:r w:rsidR="004C4C45" w:rsidRPr="004B0619">
        <w:rPr>
          <w:rFonts w:ascii="Arial" w:hAnsi="Arial" w:cs="Arial"/>
          <w:sz w:val="18"/>
          <w:szCs w:val="18"/>
        </w:rPr>
        <w:t>В срок до 25.04.2024 благоустроить территории, на которых производились работы указанные в Перечне</w:t>
      </w:r>
      <w:r w:rsidR="004C4C45" w:rsidRPr="004B0619">
        <w:rPr>
          <w:rFonts w:ascii="Arial" w:hAnsi="Arial" w:cs="Arial"/>
          <w:sz w:val="18"/>
          <w:szCs w:val="18"/>
        </w:rPr>
        <w:t>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2.5. </w:t>
      </w:r>
      <w:r w:rsidR="004C4C45" w:rsidRPr="004B0619">
        <w:rPr>
          <w:rFonts w:ascii="Arial" w:hAnsi="Arial" w:cs="Arial"/>
          <w:sz w:val="18"/>
          <w:szCs w:val="18"/>
        </w:rPr>
        <w:t>Предварительно согласовать с филиалом публичного акционерного общества «</w:t>
      </w:r>
      <w:proofErr w:type="spellStart"/>
      <w:r w:rsidR="004C4C45" w:rsidRPr="004B0619">
        <w:rPr>
          <w:rFonts w:ascii="Arial" w:hAnsi="Arial" w:cs="Arial"/>
          <w:sz w:val="18"/>
          <w:szCs w:val="18"/>
        </w:rPr>
        <w:t>Россети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 xml:space="preserve"> Юг» - «Астраханьэн</w:t>
      </w:r>
      <w:r w:rsidRPr="004B0619">
        <w:rPr>
          <w:rFonts w:ascii="Arial" w:hAnsi="Arial" w:cs="Arial"/>
          <w:sz w:val="18"/>
          <w:szCs w:val="18"/>
        </w:rPr>
        <w:t>е</w:t>
      </w:r>
      <w:r w:rsidR="004C4C45" w:rsidRPr="004B0619">
        <w:rPr>
          <w:rFonts w:ascii="Arial" w:hAnsi="Arial" w:cs="Arial"/>
          <w:sz w:val="18"/>
          <w:szCs w:val="18"/>
        </w:rPr>
        <w:t>рго» (далее филиал ПАО «</w:t>
      </w:r>
      <w:proofErr w:type="spellStart"/>
      <w:r w:rsidR="004C4C45" w:rsidRPr="004B0619">
        <w:rPr>
          <w:rFonts w:ascii="Arial" w:hAnsi="Arial" w:cs="Arial"/>
          <w:sz w:val="18"/>
          <w:szCs w:val="18"/>
        </w:rPr>
        <w:t>Россети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 xml:space="preserve"> Юг» - «Астраханьэн</w:t>
      </w:r>
      <w:r w:rsidRPr="004B0619">
        <w:rPr>
          <w:rFonts w:ascii="Arial" w:hAnsi="Arial" w:cs="Arial"/>
          <w:sz w:val="18"/>
          <w:szCs w:val="18"/>
        </w:rPr>
        <w:t>е</w:t>
      </w:r>
      <w:r w:rsidR="004C4C45" w:rsidRPr="004B0619">
        <w:rPr>
          <w:rFonts w:ascii="Arial" w:hAnsi="Arial" w:cs="Arial"/>
          <w:sz w:val="18"/>
          <w:szCs w:val="18"/>
        </w:rPr>
        <w:t>рго»</w:t>
      </w:r>
      <w:r w:rsidR="004C4C45" w:rsidRPr="004B0619">
        <w:rPr>
          <w:rFonts w:ascii="Arial" w:hAnsi="Arial" w:cs="Arial"/>
          <w:sz w:val="18"/>
          <w:szCs w:val="18"/>
        </w:rPr>
        <w:t>)</w:t>
      </w:r>
      <w:r w:rsidRPr="004B0619">
        <w:rPr>
          <w:rFonts w:ascii="Arial" w:hAnsi="Arial" w:cs="Arial"/>
          <w:sz w:val="18"/>
          <w:szCs w:val="18"/>
        </w:rPr>
        <w:t xml:space="preserve"> п</w:t>
      </w:r>
      <w:r w:rsidR="004C4C45" w:rsidRPr="004B0619">
        <w:rPr>
          <w:rFonts w:ascii="Arial" w:hAnsi="Arial" w:cs="Arial"/>
          <w:sz w:val="18"/>
          <w:szCs w:val="18"/>
        </w:rPr>
        <w:t xml:space="preserve">орядок подключения оборудования и порядок расчета за потребленную </w:t>
      </w:r>
      <w:r w:rsidR="00831BC4" w:rsidRPr="004B0619">
        <w:rPr>
          <w:rFonts w:ascii="Arial" w:hAnsi="Arial" w:cs="Arial"/>
          <w:sz w:val="18"/>
          <w:szCs w:val="18"/>
        </w:rPr>
        <w:t>элект</w:t>
      </w:r>
      <w:r w:rsidR="004C4C45" w:rsidRPr="004B0619">
        <w:rPr>
          <w:rFonts w:ascii="Arial" w:hAnsi="Arial" w:cs="Arial"/>
          <w:sz w:val="18"/>
          <w:szCs w:val="18"/>
        </w:rPr>
        <w:t>роэнергию.</w:t>
      </w:r>
    </w:p>
    <w:p w:rsidR="00C0018B" w:rsidRPr="004B0619" w:rsidRDefault="004C4C45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>3.</w:t>
      </w:r>
      <w:r w:rsidR="004B0619" w:rsidRPr="004B0619">
        <w:rPr>
          <w:rFonts w:ascii="Arial" w:hAnsi="Arial" w:cs="Arial"/>
          <w:sz w:val="18"/>
          <w:szCs w:val="18"/>
        </w:rPr>
        <w:t xml:space="preserve"> </w:t>
      </w:r>
      <w:r w:rsidRPr="004B061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</w:t>
      </w:r>
      <w:r w:rsidRPr="004B0619">
        <w:rPr>
          <w:rFonts w:ascii="Arial" w:hAnsi="Arial" w:cs="Arial"/>
          <w:sz w:val="18"/>
          <w:szCs w:val="18"/>
        </w:rPr>
        <w:t>город Астрахань» в средствах массовой информации.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4. </w:t>
      </w:r>
      <w:r w:rsidR="004C4C45" w:rsidRPr="004B0619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города Астрахани проконтролировать завершение предприятиями и подрядными организациями работ, не вошедших в утвержденный Перечень.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5. </w:t>
      </w:r>
      <w:r w:rsidR="004C4C45" w:rsidRPr="004B0619">
        <w:rPr>
          <w:rFonts w:ascii="Arial" w:hAnsi="Arial" w:cs="Arial"/>
          <w:sz w:val="18"/>
          <w:szCs w:val="18"/>
        </w:rPr>
        <w:t>Рекомендова</w:t>
      </w:r>
      <w:r w:rsidR="004C4C45" w:rsidRPr="004B0619">
        <w:rPr>
          <w:rFonts w:ascii="Arial" w:hAnsi="Arial" w:cs="Arial"/>
          <w:sz w:val="18"/>
          <w:szCs w:val="18"/>
        </w:rPr>
        <w:t xml:space="preserve">ть заместителю генерального директора - директору филиала </w:t>
      </w:r>
      <w:r w:rsidR="00315DB4">
        <w:rPr>
          <w:rFonts w:ascii="Arial" w:hAnsi="Arial" w:cs="Arial"/>
          <w:sz w:val="18"/>
          <w:szCs w:val="18"/>
        </w:rPr>
        <w:t>П</w:t>
      </w:r>
      <w:r w:rsidR="004C4C45" w:rsidRPr="004B0619">
        <w:rPr>
          <w:rFonts w:ascii="Arial" w:hAnsi="Arial" w:cs="Arial"/>
          <w:sz w:val="18"/>
          <w:szCs w:val="18"/>
        </w:rPr>
        <w:t>АО «</w:t>
      </w:r>
      <w:proofErr w:type="spellStart"/>
      <w:r w:rsidR="004C4C45" w:rsidRPr="004B0619">
        <w:rPr>
          <w:rFonts w:ascii="Arial" w:hAnsi="Arial" w:cs="Arial"/>
          <w:sz w:val="18"/>
          <w:szCs w:val="18"/>
        </w:rPr>
        <w:t>Россети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 xml:space="preserve"> Юг» - «Астрахань</w:t>
      </w:r>
      <w:r w:rsidRPr="004B0619">
        <w:rPr>
          <w:rFonts w:ascii="Arial" w:hAnsi="Arial" w:cs="Arial"/>
          <w:sz w:val="18"/>
          <w:szCs w:val="18"/>
        </w:rPr>
        <w:t>э</w:t>
      </w:r>
      <w:r w:rsidR="004C4C45" w:rsidRPr="004B0619">
        <w:rPr>
          <w:rFonts w:ascii="Arial" w:hAnsi="Arial" w:cs="Arial"/>
          <w:sz w:val="18"/>
          <w:szCs w:val="18"/>
        </w:rPr>
        <w:t xml:space="preserve">нерго» обеспечить подключение </w:t>
      </w:r>
      <w:proofErr w:type="spellStart"/>
      <w:r w:rsidR="004C4C45" w:rsidRPr="004B0619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</w:t>
      </w:r>
      <w:r w:rsidR="004C4C45" w:rsidRPr="004B0619">
        <w:rPr>
          <w:rFonts w:ascii="Arial" w:hAnsi="Arial" w:cs="Arial"/>
          <w:sz w:val="18"/>
          <w:szCs w:val="18"/>
        </w:rPr>
        <w:t>ри наличии возможности, и обеспечить отключение линий электро</w:t>
      </w:r>
      <w:r w:rsidRPr="004B0619">
        <w:rPr>
          <w:rFonts w:ascii="Arial" w:hAnsi="Arial" w:cs="Arial"/>
          <w:sz w:val="18"/>
          <w:szCs w:val="18"/>
        </w:rPr>
        <w:t>п</w:t>
      </w:r>
      <w:r w:rsidR="004C4C45" w:rsidRPr="004B0619">
        <w:rPr>
          <w:rFonts w:ascii="Arial" w:hAnsi="Arial" w:cs="Arial"/>
          <w:sz w:val="18"/>
          <w:szCs w:val="18"/>
        </w:rPr>
        <w:t>ередач.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6. </w:t>
      </w:r>
      <w:r w:rsidR="004C4C45" w:rsidRPr="004B0619">
        <w:rPr>
          <w:rFonts w:ascii="Arial" w:hAnsi="Arial" w:cs="Arial"/>
          <w:sz w:val="18"/>
          <w:szCs w:val="18"/>
        </w:rPr>
        <w:t>Директору муниципал</w:t>
      </w:r>
      <w:r w:rsidRPr="004B0619">
        <w:rPr>
          <w:rFonts w:ascii="Arial" w:hAnsi="Arial" w:cs="Arial"/>
          <w:sz w:val="18"/>
          <w:szCs w:val="18"/>
        </w:rPr>
        <w:t>ьно</w:t>
      </w:r>
      <w:r w:rsidR="004C4C45" w:rsidRPr="004B0619">
        <w:rPr>
          <w:rFonts w:ascii="Arial" w:hAnsi="Arial" w:cs="Arial"/>
          <w:sz w:val="18"/>
          <w:szCs w:val="18"/>
        </w:rPr>
        <w:t xml:space="preserve">го казенного </w:t>
      </w:r>
      <w:r w:rsidRPr="004B0619">
        <w:rPr>
          <w:rFonts w:ascii="Arial" w:hAnsi="Arial" w:cs="Arial"/>
          <w:sz w:val="18"/>
          <w:szCs w:val="18"/>
        </w:rPr>
        <w:t>п</w:t>
      </w:r>
      <w:r w:rsidR="004C4C45" w:rsidRPr="004B0619">
        <w:rPr>
          <w:rFonts w:ascii="Arial" w:hAnsi="Arial" w:cs="Arial"/>
          <w:sz w:val="18"/>
          <w:szCs w:val="18"/>
        </w:rPr>
        <w:t>р</w:t>
      </w:r>
      <w:r w:rsidRPr="004B0619">
        <w:rPr>
          <w:rFonts w:ascii="Arial" w:hAnsi="Arial" w:cs="Arial"/>
          <w:sz w:val="18"/>
          <w:szCs w:val="18"/>
        </w:rPr>
        <w:t>е</w:t>
      </w:r>
      <w:r w:rsidR="004C4C45" w:rsidRPr="004B0619">
        <w:rPr>
          <w:rFonts w:ascii="Arial" w:hAnsi="Arial" w:cs="Arial"/>
          <w:sz w:val="18"/>
          <w:szCs w:val="18"/>
        </w:rPr>
        <w:t>д</w:t>
      </w:r>
      <w:r w:rsidRPr="004B0619">
        <w:rPr>
          <w:rFonts w:ascii="Arial" w:hAnsi="Arial" w:cs="Arial"/>
          <w:sz w:val="18"/>
          <w:szCs w:val="18"/>
        </w:rPr>
        <w:t>п</w:t>
      </w:r>
      <w:r w:rsidR="004C4C45" w:rsidRPr="004B0619">
        <w:rPr>
          <w:rFonts w:ascii="Arial" w:hAnsi="Arial" w:cs="Arial"/>
          <w:sz w:val="18"/>
          <w:szCs w:val="18"/>
        </w:rPr>
        <w:t>р</w:t>
      </w:r>
      <w:r w:rsidRPr="004B0619">
        <w:rPr>
          <w:rFonts w:ascii="Arial" w:hAnsi="Arial" w:cs="Arial"/>
          <w:sz w:val="18"/>
          <w:szCs w:val="18"/>
        </w:rPr>
        <w:t>и</w:t>
      </w:r>
      <w:r w:rsidR="004C4C45" w:rsidRPr="004B0619">
        <w:rPr>
          <w:rFonts w:ascii="Arial" w:hAnsi="Arial" w:cs="Arial"/>
          <w:sz w:val="18"/>
          <w:szCs w:val="18"/>
        </w:rPr>
        <w:t>я</w:t>
      </w:r>
      <w:r w:rsidRPr="004B0619">
        <w:rPr>
          <w:rFonts w:ascii="Arial" w:hAnsi="Arial" w:cs="Arial"/>
          <w:sz w:val="18"/>
          <w:szCs w:val="18"/>
        </w:rPr>
        <w:t>тия</w:t>
      </w:r>
      <w:r w:rsidR="004C4C45" w:rsidRPr="004B0619">
        <w:rPr>
          <w:rFonts w:ascii="Arial" w:hAnsi="Arial" w:cs="Arial"/>
          <w:sz w:val="18"/>
          <w:szCs w:val="18"/>
        </w:rPr>
        <w:t xml:space="preserve"> </w:t>
      </w:r>
      <w:r w:rsidRPr="004B0619">
        <w:rPr>
          <w:rFonts w:ascii="Arial" w:hAnsi="Arial" w:cs="Arial"/>
          <w:sz w:val="18"/>
          <w:szCs w:val="18"/>
        </w:rPr>
        <w:t>го</w:t>
      </w:r>
      <w:r w:rsidR="004C4C45" w:rsidRPr="004B0619">
        <w:rPr>
          <w:rFonts w:ascii="Arial" w:hAnsi="Arial" w:cs="Arial"/>
          <w:sz w:val="18"/>
          <w:szCs w:val="18"/>
        </w:rPr>
        <w:t>рода Ас</w:t>
      </w:r>
      <w:r w:rsidR="004C4C45" w:rsidRPr="004B0619">
        <w:rPr>
          <w:rFonts w:ascii="Arial" w:hAnsi="Arial" w:cs="Arial"/>
          <w:sz w:val="18"/>
          <w:szCs w:val="18"/>
        </w:rPr>
        <w:t>трахани «</w:t>
      </w:r>
      <w:proofErr w:type="spellStart"/>
      <w:r w:rsidR="004C4C45" w:rsidRPr="004B0619">
        <w:rPr>
          <w:rFonts w:ascii="Arial" w:hAnsi="Arial" w:cs="Arial"/>
          <w:sz w:val="18"/>
          <w:szCs w:val="18"/>
        </w:rPr>
        <w:t>Горсв</w:t>
      </w:r>
      <w:r w:rsidRPr="004B0619">
        <w:rPr>
          <w:rFonts w:ascii="Arial" w:hAnsi="Arial" w:cs="Arial"/>
          <w:sz w:val="18"/>
          <w:szCs w:val="18"/>
        </w:rPr>
        <w:t>ет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>» обеспечи</w:t>
      </w:r>
      <w:r w:rsidR="004C4C45" w:rsidRPr="004B0619">
        <w:rPr>
          <w:rFonts w:ascii="Arial" w:hAnsi="Arial" w:cs="Arial"/>
          <w:sz w:val="18"/>
          <w:szCs w:val="18"/>
        </w:rPr>
        <w:t xml:space="preserve">ть подключение освещения учат ков, на которых будут проводиться работы, согласно заявкам, поданным </w:t>
      </w:r>
      <w:proofErr w:type="spellStart"/>
      <w:proofErr w:type="gramStart"/>
      <w:r w:rsidR="004C4C45" w:rsidRPr="004B0619">
        <w:rPr>
          <w:rFonts w:ascii="Arial" w:hAnsi="Arial" w:cs="Arial"/>
          <w:sz w:val="18"/>
          <w:szCs w:val="18"/>
        </w:rPr>
        <w:t>o</w:t>
      </w:r>
      <w:proofErr w:type="gramEnd"/>
      <w:r w:rsidRPr="004B0619">
        <w:rPr>
          <w:rFonts w:ascii="Arial" w:hAnsi="Arial" w:cs="Arial"/>
          <w:sz w:val="18"/>
          <w:szCs w:val="18"/>
        </w:rPr>
        <w:t>т</w:t>
      </w:r>
      <w:proofErr w:type="spellEnd"/>
      <w:r w:rsidR="004C4C45" w:rsidRPr="004B0619">
        <w:rPr>
          <w:rFonts w:ascii="Arial" w:hAnsi="Arial" w:cs="Arial"/>
          <w:sz w:val="18"/>
          <w:szCs w:val="18"/>
        </w:rPr>
        <w:t xml:space="preserve"> </w:t>
      </w:r>
      <w:r w:rsidR="004C4C45" w:rsidRPr="004B0619">
        <w:rPr>
          <w:rFonts w:ascii="Arial" w:hAnsi="Arial" w:cs="Arial"/>
          <w:sz w:val="18"/>
          <w:szCs w:val="18"/>
        </w:rPr>
        <w:t>предприятий и организаций.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7. </w:t>
      </w:r>
      <w:r w:rsidR="004C4C45" w:rsidRPr="004B0619">
        <w:rPr>
          <w:rFonts w:ascii="Arial" w:hAnsi="Arial" w:cs="Arial"/>
          <w:sz w:val="18"/>
          <w:szCs w:val="18"/>
        </w:rPr>
        <w:t>Директору муниципального бюджетного учреждения города Астрахани «Мосты и каналы» понизить уровень воды во внутригородских каналах до уровня открытия водопроводных сбросов (Кутум, Первого Мая) в срок до 19.04.2024.</w:t>
      </w:r>
    </w:p>
    <w:p w:rsidR="00C0018B" w:rsidRPr="004B0619" w:rsidRDefault="004B0619" w:rsidP="004B06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619">
        <w:rPr>
          <w:rFonts w:ascii="Arial" w:hAnsi="Arial" w:cs="Arial"/>
          <w:sz w:val="18"/>
          <w:szCs w:val="18"/>
        </w:rPr>
        <w:t xml:space="preserve">8. </w:t>
      </w:r>
      <w:proofErr w:type="gramStart"/>
      <w:r w:rsidRPr="004B0619">
        <w:rPr>
          <w:rFonts w:ascii="Arial" w:hAnsi="Arial" w:cs="Arial"/>
          <w:sz w:val="18"/>
          <w:szCs w:val="18"/>
        </w:rPr>
        <w:t>К</w:t>
      </w:r>
      <w:r w:rsidR="004C4C45" w:rsidRPr="004B0619">
        <w:rPr>
          <w:rFonts w:ascii="Arial" w:hAnsi="Arial" w:cs="Arial"/>
          <w:sz w:val="18"/>
          <w:szCs w:val="18"/>
        </w:rPr>
        <w:t>онтроль за</w:t>
      </w:r>
      <w:proofErr w:type="gramEnd"/>
      <w:r w:rsidR="004C4C45" w:rsidRPr="004B0619">
        <w:rPr>
          <w:rFonts w:ascii="Arial" w:hAnsi="Arial" w:cs="Arial"/>
          <w:sz w:val="18"/>
          <w:szCs w:val="18"/>
        </w:rPr>
        <w:t xml:space="preserve"> </w:t>
      </w:r>
      <w:r w:rsidR="004C4C45" w:rsidRPr="004B0619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«Городской округ город Астрахань» возложить на первого</w:t>
      </w:r>
      <w:r w:rsidR="003150D8" w:rsidRPr="004B0619">
        <w:rPr>
          <w:rFonts w:ascii="Arial" w:hAnsi="Arial" w:cs="Arial"/>
          <w:sz w:val="18"/>
          <w:szCs w:val="18"/>
        </w:rPr>
        <w:t xml:space="preserve"> </w:t>
      </w:r>
      <w:r w:rsidR="004C4C45" w:rsidRPr="004B0619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Астрахань».</w:t>
      </w:r>
    </w:p>
    <w:p w:rsidR="004B0619" w:rsidRDefault="004B0619" w:rsidP="004B0619">
      <w:pPr>
        <w:tabs>
          <w:tab w:val="left" w:pos="2783"/>
          <w:tab w:val="left" w:pos="3074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</w:p>
    <w:p w:rsidR="004B0619" w:rsidRPr="004B0619" w:rsidRDefault="004B0619" w:rsidP="004B0619">
      <w:pPr>
        <w:jc w:val="right"/>
        <w:rPr>
          <w:rFonts w:ascii="Arial" w:hAnsi="Arial" w:cs="Arial"/>
          <w:b/>
          <w:sz w:val="18"/>
          <w:szCs w:val="18"/>
        </w:rPr>
      </w:pPr>
      <w:r w:rsidRPr="004B061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B061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63D64" w:rsidRDefault="004B0619" w:rsidP="004B0619">
      <w:pPr>
        <w:jc w:val="right"/>
        <w:rPr>
          <w:rFonts w:ascii="Arial" w:hAnsi="Arial" w:cs="Arial"/>
          <w:b/>
          <w:sz w:val="18"/>
          <w:szCs w:val="18"/>
        </w:rPr>
        <w:sectPr w:rsidR="00863D64" w:rsidSect="004B0619">
          <w:pgSz w:w="11900" w:h="16840"/>
          <w:pgMar w:top="1134" w:right="985" w:bottom="360" w:left="2127" w:header="0" w:footer="3" w:gutter="0"/>
          <w:cols w:space="720"/>
          <w:noEndnote/>
          <w:docGrid w:linePitch="360"/>
        </w:sectPr>
      </w:pPr>
      <w:r w:rsidRPr="004B0619">
        <w:rPr>
          <w:rFonts w:ascii="Arial" w:hAnsi="Arial" w:cs="Arial"/>
          <w:b/>
          <w:sz w:val="18"/>
          <w:szCs w:val="18"/>
        </w:rPr>
        <w:t>О.А. Полумордвинов</w:t>
      </w:r>
    </w:p>
    <w:p w:rsidR="004B0619" w:rsidRPr="004B0619" w:rsidRDefault="00F408D0" w:rsidP="004B061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9CB2C4" wp14:editId="48A75857">
            <wp:extent cx="5580380" cy="794387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61F3" w:rsidRPr="007D61F3">
        <w:rPr>
          <w:noProof/>
          <w:lang w:bidi="ar-SA"/>
        </w:rPr>
        <w:t xml:space="preserve"> </w:t>
      </w:r>
      <w:r w:rsidR="007D61F3">
        <w:rPr>
          <w:noProof/>
          <w:lang w:bidi="ar-SA"/>
        </w:rPr>
        <w:lastRenderedPageBreak/>
        <w:drawing>
          <wp:inline distT="0" distB="0" distL="0" distR="0" wp14:anchorId="6D95A4A5" wp14:editId="46571996">
            <wp:extent cx="5580380" cy="80204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56D" w:rsidRPr="00DB356D">
        <w:rPr>
          <w:noProof/>
          <w:lang w:bidi="ar-SA"/>
        </w:rPr>
        <w:t xml:space="preserve"> </w:t>
      </w:r>
      <w:r w:rsidR="00DB356D">
        <w:rPr>
          <w:noProof/>
          <w:lang w:bidi="ar-SA"/>
        </w:rPr>
        <w:lastRenderedPageBreak/>
        <w:drawing>
          <wp:inline distT="0" distB="0" distL="0" distR="0" wp14:anchorId="0A1271C5" wp14:editId="15DC41FA">
            <wp:extent cx="5580380" cy="815866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8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4788" w:rsidRPr="007A4788">
        <w:rPr>
          <w:noProof/>
          <w:lang w:bidi="ar-SA"/>
        </w:rPr>
        <w:t xml:space="preserve"> </w:t>
      </w:r>
      <w:r w:rsidR="007A4788">
        <w:rPr>
          <w:noProof/>
          <w:lang w:bidi="ar-SA"/>
        </w:rPr>
        <w:lastRenderedPageBreak/>
        <w:drawing>
          <wp:inline distT="0" distB="0" distL="0" distR="0" wp14:anchorId="3D4C1740" wp14:editId="3CE48978">
            <wp:extent cx="5580380" cy="8163945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063A" w:rsidRPr="00A2063A">
        <w:rPr>
          <w:noProof/>
          <w:lang w:bidi="ar-SA"/>
        </w:rPr>
        <w:t xml:space="preserve"> </w:t>
      </w:r>
      <w:r w:rsidR="00A2063A">
        <w:rPr>
          <w:noProof/>
          <w:lang w:bidi="ar-SA"/>
        </w:rPr>
        <w:lastRenderedPageBreak/>
        <w:drawing>
          <wp:inline distT="0" distB="0" distL="0" distR="0" wp14:anchorId="09666A6D" wp14:editId="029B8DFA">
            <wp:extent cx="5580380" cy="8016185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BC4" w:rsidRPr="004B0619" w:rsidRDefault="00831BC4">
      <w:pPr>
        <w:rPr>
          <w:sz w:val="18"/>
          <w:szCs w:val="18"/>
        </w:rPr>
      </w:pPr>
    </w:p>
    <w:sectPr w:rsidR="00831BC4" w:rsidRPr="004B0619" w:rsidSect="004B0619">
      <w:pgSz w:w="11900" w:h="16840"/>
      <w:pgMar w:top="1134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C45" w:rsidRDefault="004C4C45">
      <w:r>
        <w:separator/>
      </w:r>
    </w:p>
  </w:endnote>
  <w:endnote w:type="continuationSeparator" w:id="0">
    <w:p w:rsidR="004C4C45" w:rsidRDefault="004C4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C45" w:rsidRDefault="004C4C45"/>
  </w:footnote>
  <w:footnote w:type="continuationSeparator" w:id="0">
    <w:p w:rsidR="004C4C45" w:rsidRDefault="004C4C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552E2"/>
    <w:multiLevelType w:val="multilevel"/>
    <w:tmpl w:val="E8BC13B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0A3A64"/>
    <w:multiLevelType w:val="multilevel"/>
    <w:tmpl w:val="AC584C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018B"/>
    <w:rsid w:val="003150D8"/>
    <w:rsid w:val="00315DB4"/>
    <w:rsid w:val="004B0619"/>
    <w:rsid w:val="004C4C45"/>
    <w:rsid w:val="007A4788"/>
    <w:rsid w:val="007D61F3"/>
    <w:rsid w:val="00831BC4"/>
    <w:rsid w:val="00863D64"/>
    <w:rsid w:val="008A4877"/>
    <w:rsid w:val="00A2063A"/>
    <w:rsid w:val="00C0018B"/>
    <w:rsid w:val="00DB356D"/>
    <w:rsid w:val="00F4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408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08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408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08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2024-04-03T11:29:00Z</dcterms:created>
  <dcterms:modified xsi:type="dcterms:W3CDTF">2024-04-03T11:39:00Z</dcterms:modified>
</cp:coreProperties>
</file>