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5DF" w:rsidRPr="00936162" w:rsidRDefault="007145DF" w:rsidP="007145D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9F785E" w:rsidRDefault="007145DF" w:rsidP="007145D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7145DF" w:rsidRPr="00936162" w:rsidRDefault="007145DF" w:rsidP="007145D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1695-р</w:t>
      </w:r>
    </w:p>
    <w:p w:rsidR="007145DF" w:rsidRPr="00936162" w:rsidRDefault="007145DF" w:rsidP="007145DF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1-я Котельная, 42 </w:t>
      </w:r>
      <w:r w:rsidRPr="00936162">
        <w:rPr>
          <w:spacing w:val="0"/>
        </w:rPr>
        <w:br/>
        <w:t>в Советском районе г. Астрахани - общественное питание»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Бурмистрова</w:t>
      </w:r>
      <w:proofErr w:type="spellEnd"/>
      <w:r w:rsidRPr="00936162">
        <w:rPr>
          <w:spacing w:val="0"/>
        </w:rPr>
        <w:t xml:space="preserve"> А.В. от 19.04.2019 № 05-04-01-2873, действующего за </w:t>
      </w:r>
      <w:proofErr w:type="spellStart"/>
      <w:r w:rsidRPr="00936162">
        <w:rPr>
          <w:spacing w:val="0"/>
        </w:rPr>
        <w:t>Ервандяна</w:t>
      </w:r>
      <w:proofErr w:type="spellEnd"/>
      <w:r w:rsidRPr="00936162">
        <w:rPr>
          <w:spacing w:val="0"/>
        </w:rPr>
        <w:t xml:space="preserve"> А.С. по доверенности, удостоверенной </w:t>
      </w:r>
      <w:proofErr w:type="spellStart"/>
      <w:r w:rsidRPr="00936162">
        <w:rPr>
          <w:spacing w:val="0"/>
        </w:rPr>
        <w:t>Кулеминым</w:t>
      </w:r>
      <w:proofErr w:type="spellEnd"/>
      <w:r w:rsidRPr="00936162">
        <w:rPr>
          <w:spacing w:val="0"/>
        </w:rPr>
        <w:t xml:space="preserve"> А.Ф., временно исполняющим обязанности нотариуса города Астрахани </w:t>
      </w:r>
      <w:proofErr w:type="spellStart"/>
      <w:r w:rsidRPr="00936162">
        <w:rPr>
          <w:spacing w:val="0"/>
        </w:rPr>
        <w:t>Талащенко</w:t>
      </w:r>
      <w:proofErr w:type="spellEnd"/>
      <w:r w:rsidRPr="00936162">
        <w:rPr>
          <w:spacing w:val="0"/>
        </w:rPr>
        <w:t xml:space="preserve"> Т.А., зарегистрированной в реестре за № 30/34-н/30-2018-2-916 от 06.12.2018, в соответствии со ст. 39 Градостроительного</w:t>
      </w:r>
      <w:r w:rsidR="009F785E">
        <w:rPr>
          <w:spacing w:val="0"/>
        </w:rPr>
        <w:t xml:space="preserve"> кодекса Российской Федерации, </w:t>
      </w:r>
      <w:r w:rsidRPr="00936162">
        <w:rPr>
          <w:spacing w:val="0"/>
        </w:rPr>
        <w:t>ст. 28 Федерального закона «Об общих принципах организации местного самоуправления в Российской</w:t>
      </w:r>
      <w:proofErr w:type="gramEnd"/>
      <w:r w:rsidRPr="00936162">
        <w:rPr>
          <w:spacing w:val="0"/>
        </w:rPr>
        <w:t xml:space="preserve">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1. Предоставить разрешение на условно разрешенный вид использования земельного участка площадью 639 кв. м (кадастровый номер 30:12:030025:71) по ул. 1-я Котельная, 42 в Советском районе г. Астрахани - общественное питание.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45DF" w:rsidRPr="00936162" w:rsidRDefault="007145DF" w:rsidP="009F785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Default="007145DF" w:rsidP="009F785E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9F785E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9F78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5DF"/>
    <w:rsid w:val="007145DF"/>
    <w:rsid w:val="008D2CE1"/>
    <w:rsid w:val="009F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5D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45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45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145D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5D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45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45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145D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2019-07-10T12:32:00Z</dcterms:created>
  <dcterms:modified xsi:type="dcterms:W3CDTF">2019-07-10T12:33:00Z</dcterms:modified>
</cp:coreProperties>
</file>