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070" w:rsidRPr="00936162" w:rsidRDefault="00924070" w:rsidP="00924070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1740B7" w:rsidRDefault="00924070" w:rsidP="00924070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924070" w:rsidRPr="00936162" w:rsidRDefault="00924070" w:rsidP="00924070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936162">
        <w:rPr>
          <w:spacing w:val="0"/>
        </w:rPr>
        <w:t>03 июля 2019 года № 1699-р</w:t>
      </w:r>
    </w:p>
    <w:p w:rsidR="00924070" w:rsidRPr="00936162" w:rsidRDefault="00924070" w:rsidP="00924070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в </w:t>
      </w:r>
      <w:proofErr w:type="spellStart"/>
      <w:r w:rsidRPr="00936162">
        <w:rPr>
          <w:spacing w:val="0"/>
        </w:rPr>
        <w:t>сдт</w:t>
      </w:r>
      <w:proofErr w:type="spellEnd"/>
      <w:r w:rsidRPr="00936162">
        <w:rPr>
          <w:spacing w:val="0"/>
        </w:rPr>
        <w:t xml:space="preserve"> «Электрон», расположенном на р. Кривая </w:t>
      </w:r>
      <w:proofErr w:type="spellStart"/>
      <w:r w:rsidRPr="00936162">
        <w:rPr>
          <w:spacing w:val="0"/>
        </w:rPr>
        <w:t>Болда</w:t>
      </w:r>
      <w:proofErr w:type="spellEnd"/>
      <w:r w:rsidRPr="00936162">
        <w:rPr>
          <w:spacing w:val="0"/>
        </w:rPr>
        <w:t>, участок № 265 в Ленинском районе г. Астрахани»</w:t>
      </w:r>
    </w:p>
    <w:p w:rsidR="00924070" w:rsidRPr="00936162" w:rsidRDefault="00924070" w:rsidP="001740B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 xml:space="preserve">В связи с обращением </w:t>
      </w:r>
      <w:proofErr w:type="spellStart"/>
      <w:r w:rsidRPr="00936162">
        <w:rPr>
          <w:spacing w:val="0"/>
        </w:rPr>
        <w:t>Ледневой</w:t>
      </w:r>
      <w:proofErr w:type="spellEnd"/>
      <w:r w:rsidRPr="00936162">
        <w:rPr>
          <w:spacing w:val="0"/>
        </w:rPr>
        <w:t xml:space="preserve"> Е.М. от 12.03.2019 № 05-04-01-1745,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3616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924070" w:rsidRPr="00936162" w:rsidRDefault="00924070" w:rsidP="001740B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в </w:t>
      </w:r>
      <w:proofErr w:type="spellStart"/>
      <w:r w:rsidRPr="00936162">
        <w:rPr>
          <w:spacing w:val="0"/>
        </w:rPr>
        <w:t>сдт</w:t>
      </w:r>
      <w:proofErr w:type="spellEnd"/>
      <w:r w:rsidRPr="00936162">
        <w:rPr>
          <w:spacing w:val="0"/>
        </w:rPr>
        <w:t xml:space="preserve"> «Электрон», расположенном на р. Кривая </w:t>
      </w:r>
      <w:proofErr w:type="spellStart"/>
      <w:r w:rsidRPr="00936162">
        <w:rPr>
          <w:spacing w:val="0"/>
        </w:rPr>
        <w:t>Болда</w:t>
      </w:r>
      <w:proofErr w:type="spellEnd"/>
      <w:r w:rsidRPr="00936162">
        <w:rPr>
          <w:spacing w:val="0"/>
        </w:rPr>
        <w:t xml:space="preserve"> в Ленинском районе г. Астрахани в отношении земельного участка № 265 (кадастровый номер 30:12:020027:324), площадь которого 573 кв. м, что меньше установленной градостроительным регламентом минимальной площади участка для индивидуального жилищного </w:t>
      </w:r>
      <w:proofErr w:type="gramStart"/>
      <w:r w:rsidRPr="00936162">
        <w:rPr>
          <w:spacing w:val="0"/>
        </w:rPr>
        <w:t>строи­тельства</w:t>
      </w:r>
      <w:proofErr w:type="gramEnd"/>
      <w:r w:rsidRPr="00936162">
        <w:rPr>
          <w:spacing w:val="0"/>
        </w:rPr>
        <w:t xml:space="preserve"> - 600 кв. м.</w:t>
      </w:r>
    </w:p>
    <w:p w:rsidR="00924070" w:rsidRPr="00936162" w:rsidRDefault="00924070" w:rsidP="001740B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24070" w:rsidRPr="00936162" w:rsidRDefault="00924070" w:rsidP="001740B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24070" w:rsidRPr="00936162" w:rsidRDefault="00924070" w:rsidP="001740B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4070" w:rsidRPr="00936162" w:rsidRDefault="00924070" w:rsidP="001740B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24070" w:rsidRPr="00936162" w:rsidRDefault="00924070" w:rsidP="001740B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2CE1" w:rsidRDefault="00924070" w:rsidP="001740B7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1740B7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1740B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070"/>
    <w:rsid w:val="001740B7"/>
    <w:rsid w:val="008D2CE1"/>
    <w:rsid w:val="00924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07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40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40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2407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07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40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40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2407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2019-07-10T12:38:00Z</dcterms:created>
  <dcterms:modified xsi:type="dcterms:W3CDTF">2019-07-10T12:39:00Z</dcterms:modified>
</cp:coreProperties>
</file>