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5A1" w:rsidRPr="007E635A" w:rsidRDefault="00955B35" w:rsidP="007E635A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7E635A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7E635A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7E635A">
        <w:rPr>
          <w:rFonts w:asciiTheme="majorHAnsi" w:hAnsiTheme="majorHAnsi"/>
          <w:b/>
          <w:sz w:val="20"/>
          <w:szCs w:val="20"/>
        </w:rPr>
        <w:t>страхань»</w:t>
      </w:r>
    </w:p>
    <w:p w:rsidR="00955B35" w:rsidRDefault="007300FC" w:rsidP="007E635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7E635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7E635A" w:rsidRPr="007E635A">
        <w:rPr>
          <w:rFonts w:asciiTheme="majorHAnsi" w:hAnsiTheme="majorHAnsi"/>
          <w:b/>
          <w:sz w:val="20"/>
          <w:szCs w:val="20"/>
        </w:rPr>
        <w:t xml:space="preserve"> </w:t>
      </w:r>
    </w:p>
    <w:p w:rsidR="00C705A1" w:rsidRPr="007E635A" w:rsidRDefault="007300FC" w:rsidP="007E635A">
      <w:pPr>
        <w:jc w:val="center"/>
        <w:rPr>
          <w:rFonts w:asciiTheme="majorHAnsi" w:hAnsiTheme="majorHAnsi"/>
          <w:b/>
          <w:sz w:val="20"/>
          <w:szCs w:val="20"/>
        </w:rPr>
      </w:pPr>
      <w:r w:rsidRPr="007E635A">
        <w:rPr>
          <w:rFonts w:asciiTheme="majorHAnsi" w:hAnsiTheme="majorHAnsi"/>
          <w:b/>
          <w:sz w:val="20"/>
          <w:szCs w:val="20"/>
        </w:rPr>
        <w:t>03 июля 2024 года</w:t>
      </w:r>
      <w:r w:rsidR="007E635A" w:rsidRPr="007E635A">
        <w:rPr>
          <w:rFonts w:asciiTheme="majorHAnsi" w:hAnsiTheme="majorHAnsi"/>
          <w:b/>
          <w:sz w:val="20"/>
          <w:szCs w:val="20"/>
        </w:rPr>
        <w:t xml:space="preserve"> №</w:t>
      </w:r>
      <w:r w:rsidRPr="007E635A">
        <w:rPr>
          <w:rFonts w:asciiTheme="majorHAnsi" w:hAnsiTheme="majorHAnsi"/>
          <w:b/>
          <w:sz w:val="20"/>
          <w:szCs w:val="20"/>
        </w:rPr>
        <w:t xml:space="preserve"> </w:t>
      </w:r>
      <w:r w:rsidRPr="007E635A">
        <w:rPr>
          <w:rFonts w:asciiTheme="majorHAnsi" w:hAnsiTheme="majorHAnsi"/>
          <w:b/>
          <w:sz w:val="20"/>
          <w:szCs w:val="20"/>
        </w:rPr>
        <w:t>1152-р</w:t>
      </w:r>
    </w:p>
    <w:p w:rsidR="007809D2" w:rsidRDefault="007E635A" w:rsidP="007E635A">
      <w:pPr>
        <w:jc w:val="center"/>
        <w:rPr>
          <w:rFonts w:asciiTheme="majorHAnsi" w:hAnsiTheme="majorHAnsi"/>
          <w:b/>
          <w:sz w:val="20"/>
          <w:szCs w:val="20"/>
        </w:rPr>
      </w:pPr>
      <w:r w:rsidRPr="007E635A">
        <w:rPr>
          <w:rFonts w:asciiTheme="majorHAnsi" w:hAnsiTheme="majorHAnsi"/>
          <w:b/>
          <w:sz w:val="20"/>
          <w:szCs w:val="20"/>
        </w:rPr>
        <w:t>«</w:t>
      </w:r>
      <w:r w:rsidR="007300FC" w:rsidRPr="007E635A">
        <w:rPr>
          <w:rFonts w:asciiTheme="majorHAnsi" w:hAnsiTheme="majorHAnsi"/>
          <w:b/>
          <w:sz w:val="20"/>
          <w:szCs w:val="20"/>
        </w:rPr>
        <w:t>Об определении границ прилегающих территорий к объекту, на котором не допускается розничная продажа алкогольной продукции во время проведения мероприятий,</w:t>
      </w:r>
      <w:r w:rsidR="007300FC" w:rsidRPr="007E635A">
        <w:rPr>
          <w:rFonts w:asciiTheme="majorHAnsi" w:hAnsiTheme="majorHAnsi"/>
          <w:b/>
          <w:sz w:val="20"/>
          <w:szCs w:val="20"/>
        </w:rPr>
        <w:t xml:space="preserve"> посвященных празднованию Дня рыбака </w:t>
      </w:r>
      <w:r w:rsidR="007300FC" w:rsidRPr="007E635A">
        <w:rPr>
          <w:rFonts w:asciiTheme="majorHAnsi" w:hAnsiTheme="majorHAnsi"/>
          <w:b/>
          <w:sz w:val="20"/>
          <w:szCs w:val="20"/>
        </w:rPr>
        <w:t xml:space="preserve">на территории </w:t>
      </w:r>
    </w:p>
    <w:p w:rsidR="00C705A1" w:rsidRPr="007E635A" w:rsidRDefault="007300FC" w:rsidP="007E635A">
      <w:pPr>
        <w:jc w:val="center"/>
        <w:rPr>
          <w:rFonts w:asciiTheme="majorHAnsi" w:hAnsiTheme="majorHAnsi"/>
          <w:b/>
          <w:sz w:val="20"/>
          <w:szCs w:val="20"/>
        </w:rPr>
      </w:pPr>
      <w:r w:rsidRPr="007E635A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 город Астрахань»</w:t>
      </w:r>
    </w:p>
    <w:p w:rsidR="00C705A1" w:rsidRPr="007809D2" w:rsidRDefault="007300FC" w:rsidP="007809D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809D2">
        <w:rPr>
          <w:rFonts w:ascii="Arial" w:hAnsi="Arial" w:cs="Arial"/>
          <w:sz w:val="18"/>
          <w:szCs w:val="18"/>
        </w:rPr>
        <w:t xml:space="preserve">Руководствуясь Законом Астраханской области от 05.03.2013 № 4/2013-03 «О дополнительных ограничениях розничной продажи алкогольной продукции на </w:t>
      </w:r>
      <w:r w:rsidRPr="007809D2">
        <w:rPr>
          <w:rFonts w:ascii="Arial" w:hAnsi="Arial" w:cs="Arial"/>
          <w:sz w:val="18"/>
          <w:szCs w:val="18"/>
        </w:rPr>
        <w:t>территории Астраханской области»,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</w:t>
      </w:r>
      <w:r w:rsidRPr="007809D2">
        <w:rPr>
          <w:rFonts w:ascii="Arial" w:hAnsi="Arial" w:cs="Arial"/>
          <w:sz w:val="18"/>
          <w:szCs w:val="18"/>
        </w:rPr>
        <w:t>рии г. Астрахани» с изменениями, внесенными постановлением администрации города Астрахани от 30.10.2014 № 6927, постановлениями администрации</w:t>
      </w:r>
      <w:proofErr w:type="gramEnd"/>
      <w:r w:rsidRPr="007809D2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06.04.2016 № 2202, от 12.07.2016 № 4593, от 11.10.2019 № 403:</w:t>
      </w:r>
    </w:p>
    <w:p w:rsidR="00C705A1" w:rsidRPr="007809D2" w:rsidRDefault="007E635A" w:rsidP="007809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09D2">
        <w:rPr>
          <w:rFonts w:ascii="Arial" w:hAnsi="Arial" w:cs="Arial"/>
          <w:sz w:val="18"/>
          <w:szCs w:val="18"/>
        </w:rPr>
        <w:t xml:space="preserve">1. </w:t>
      </w:r>
      <w:r w:rsidR="007300FC" w:rsidRPr="007809D2">
        <w:rPr>
          <w:rFonts w:ascii="Arial" w:hAnsi="Arial" w:cs="Arial"/>
          <w:sz w:val="18"/>
          <w:szCs w:val="18"/>
        </w:rPr>
        <w:t>Определить границы прилегающих территорий к объекту, на котором не допускается розничная продажа алкогольной продукции во время проведения мероприятий, посвященных празднованию Дня рыбака, согласно прилагаемой схеме границ прилегающих территорий.</w:t>
      </w:r>
    </w:p>
    <w:p w:rsidR="00C705A1" w:rsidRPr="007809D2" w:rsidRDefault="007E635A" w:rsidP="007809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09D2">
        <w:rPr>
          <w:rFonts w:ascii="Arial" w:hAnsi="Arial" w:cs="Arial"/>
          <w:sz w:val="18"/>
          <w:szCs w:val="18"/>
        </w:rPr>
        <w:t xml:space="preserve">2. </w:t>
      </w:r>
      <w:r w:rsidR="007300FC" w:rsidRPr="007809D2">
        <w:rPr>
          <w:rFonts w:ascii="Arial" w:hAnsi="Arial" w:cs="Arial"/>
          <w:sz w:val="18"/>
          <w:szCs w:val="18"/>
        </w:rPr>
        <w:t>Утвердить</w:t>
      </w:r>
      <w:r w:rsidR="007300FC" w:rsidRPr="007809D2">
        <w:rPr>
          <w:rFonts w:ascii="Arial" w:hAnsi="Arial" w:cs="Arial"/>
          <w:sz w:val="18"/>
          <w:szCs w:val="18"/>
        </w:rPr>
        <w:t xml:space="preserve"> объект: Набережная реки «Петровская» (от здания Дворца бракосочетания до памятника Петру I), в отношении которого определены границы прилегающих территорий, на которых не допускается розничная продажа алкогольной продукции во время проведения 14 июля 2024</w:t>
      </w:r>
      <w:r w:rsidR="007300FC" w:rsidRPr="007809D2">
        <w:rPr>
          <w:rFonts w:ascii="Arial" w:hAnsi="Arial" w:cs="Arial"/>
          <w:sz w:val="18"/>
          <w:szCs w:val="18"/>
        </w:rPr>
        <w:t xml:space="preserve"> года мероприятий, посвященных празднованию Дня рыбака.</w:t>
      </w:r>
    </w:p>
    <w:p w:rsidR="00C705A1" w:rsidRPr="007809D2" w:rsidRDefault="007E635A" w:rsidP="007809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09D2">
        <w:rPr>
          <w:rFonts w:ascii="Arial" w:hAnsi="Arial" w:cs="Arial"/>
          <w:sz w:val="18"/>
          <w:szCs w:val="18"/>
        </w:rPr>
        <w:t xml:space="preserve">3. </w:t>
      </w:r>
      <w:r w:rsidR="007300FC" w:rsidRPr="007809D2">
        <w:rPr>
          <w:rFonts w:ascii="Arial" w:hAnsi="Arial" w:cs="Arial"/>
          <w:sz w:val="18"/>
          <w:szCs w:val="18"/>
        </w:rPr>
        <w:t>Рекомендовать УМВД России по городу Астрахань при проведении мероприятий, посвященных празднованию Дня рыбака обеспечить охрану общественного порядка и осуществить контроль по исполнению настоящего ра</w:t>
      </w:r>
      <w:r w:rsidR="007300FC" w:rsidRPr="007809D2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«Городской</w:t>
      </w:r>
      <w:r w:rsidR="007809D2">
        <w:rPr>
          <w:rFonts w:ascii="Arial" w:hAnsi="Arial" w:cs="Arial"/>
          <w:sz w:val="18"/>
          <w:szCs w:val="18"/>
        </w:rPr>
        <w:t xml:space="preserve"> </w:t>
      </w:r>
      <w:r w:rsidR="007300FC" w:rsidRPr="007809D2">
        <w:rPr>
          <w:rFonts w:ascii="Arial" w:hAnsi="Arial" w:cs="Arial"/>
          <w:sz w:val="18"/>
          <w:szCs w:val="18"/>
        </w:rPr>
        <w:t>округ город Астрахань».</w:t>
      </w:r>
    </w:p>
    <w:p w:rsidR="00C705A1" w:rsidRPr="007809D2" w:rsidRDefault="007E635A" w:rsidP="007809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09D2">
        <w:rPr>
          <w:rFonts w:ascii="Arial" w:hAnsi="Arial" w:cs="Arial"/>
          <w:sz w:val="18"/>
          <w:szCs w:val="18"/>
        </w:rPr>
        <w:t xml:space="preserve">4. </w:t>
      </w:r>
      <w:r w:rsidR="007300FC" w:rsidRPr="007809D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C705A1" w:rsidRPr="007809D2" w:rsidRDefault="007E635A" w:rsidP="007809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09D2">
        <w:rPr>
          <w:rFonts w:ascii="Arial" w:hAnsi="Arial" w:cs="Arial"/>
          <w:sz w:val="18"/>
          <w:szCs w:val="18"/>
        </w:rPr>
        <w:t xml:space="preserve">4.1. </w:t>
      </w:r>
      <w:r w:rsidR="007300FC" w:rsidRPr="007809D2">
        <w:rPr>
          <w:rFonts w:ascii="Arial" w:hAnsi="Arial" w:cs="Arial"/>
          <w:sz w:val="18"/>
          <w:szCs w:val="18"/>
        </w:rPr>
        <w:t xml:space="preserve">Проинформировать население города </w:t>
      </w:r>
      <w:r w:rsidR="007300FC" w:rsidRPr="007809D2">
        <w:rPr>
          <w:rFonts w:ascii="Arial" w:hAnsi="Arial" w:cs="Arial"/>
          <w:sz w:val="18"/>
          <w:szCs w:val="18"/>
        </w:rPr>
        <w:t>Астрахани об ограничении продажи алкогольной продукции во время проведения мероприятий, посвященных празднованию Дня рыбака.</w:t>
      </w:r>
    </w:p>
    <w:p w:rsidR="00C705A1" w:rsidRPr="007809D2" w:rsidRDefault="007E635A" w:rsidP="007809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09D2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7300FC" w:rsidRPr="007809D2">
        <w:rPr>
          <w:rFonts w:ascii="Arial" w:hAnsi="Arial" w:cs="Arial"/>
          <w:sz w:val="18"/>
          <w:szCs w:val="18"/>
        </w:rPr>
        <w:t>Разместить</w:t>
      </w:r>
      <w:proofErr w:type="gramEnd"/>
      <w:r w:rsidR="007300FC" w:rsidRPr="007809D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</w:t>
      </w:r>
      <w:r w:rsidR="007300FC" w:rsidRPr="007809D2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Астрахань».</w:t>
      </w:r>
    </w:p>
    <w:p w:rsidR="00C705A1" w:rsidRPr="007809D2" w:rsidRDefault="007E635A" w:rsidP="007809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09D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300FC" w:rsidRPr="007809D2">
        <w:rPr>
          <w:rFonts w:ascii="Arial" w:hAnsi="Arial" w:cs="Arial"/>
          <w:sz w:val="18"/>
          <w:szCs w:val="18"/>
        </w:rPr>
        <w:t>Контроль за</w:t>
      </w:r>
      <w:proofErr w:type="gramEnd"/>
      <w:r w:rsidR="007300FC" w:rsidRPr="007809D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</w:t>
      </w:r>
      <w:r w:rsidR="007300FC" w:rsidRPr="007809D2">
        <w:rPr>
          <w:rFonts w:ascii="Arial" w:hAnsi="Arial" w:cs="Arial"/>
          <w:sz w:val="18"/>
          <w:szCs w:val="18"/>
        </w:rPr>
        <w:t>«Городской округ город Астрахань», курирующего сферу экономического развития, торговли и поддержки предпринимательства, муниципальных закупок и торгов.</w:t>
      </w:r>
    </w:p>
    <w:p w:rsidR="007809D2" w:rsidRDefault="007300FC" w:rsidP="007809D2">
      <w:pPr>
        <w:jc w:val="right"/>
        <w:rPr>
          <w:rFonts w:ascii="Arial" w:hAnsi="Arial" w:cs="Arial"/>
          <w:b/>
          <w:sz w:val="18"/>
          <w:szCs w:val="18"/>
        </w:rPr>
      </w:pPr>
      <w:r w:rsidRPr="007809D2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7809D2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7809D2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C705A1" w:rsidRPr="007809D2" w:rsidRDefault="007809D2" w:rsidP="007809D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</w:t>
      </w:r>
      <w:r w:rsidR="007300FC" w:rsidRPr="007809D2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="007300FC" w:rsidRPr="007809D2">
        <w:rPr>
          <w:rFonts w:ascii="Arial" w:hAnsi="Arial" w:cs="Arial"/>
          <w:b/>
          <w:sz w:val="18"/>
          <w:szCs w:val="18"/>
        </w:rPr>
        <w:tab/>
      </w:r>
    </w:p>
    <w:p w:rsidR="007809D2" w:rsidRDefault="007809D2" w:rsidP="007809D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</w:t>
      </w:r>
      <w:r w:rsidR="007300FC" w:rsidRPr="007809D2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7300FC" w:rsidRPr="007809D2">
        <w:rPr>
          <w:rFonts w:ascii="Arial" w:hAnsi="Arial" w:cs="Arial"/>
          <w:b/>
          <w:sz w:val="18"/>
          <w:szCs w:val="18"/>
        </w:rPr>
        <w:tab/>
      </w:r>
    </w:p>
    <w:p w:rsidR="00C705A1" w:rsidRPr="007809D2" w:rsidRDefault="007809D2" w:rsidP="007809D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Н</w:t>
      </w:r>
      <w:r w:rsidR="007300FC" w:rsidRPr="007809D2">
        <w:rPr>
          <w:rFonts w:ascii="Arial" w:hAnsi="Arial" w:cs="Arial"/>
          <w:b/>
          <w:sz w:val="18"/>
          <w:szCs w:val="18"/>
        </w:rPr>
        <w:t xml:space="preserve">.Л. </w:t>
      </w:r>
      <w:proofErr w:type="spellStart"/>
      <w:r w:rsidR="007300FC" w:rsidRPr="007809D2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809D2" w:rsidRDefault="007809D2" w:rsidP="007809D2">
      <w:pPr>
        <w:jc w:val="right"/>
        <w:rPr>
          <w:rFonts w:ascii="Arial" w:hAnsi="Arial" w:cs="Arial"/>
          <w:b/>
          <w:sz w:val="18"/>
          <w:szCs w:val="18"/>
        </w:rPr>
        <w:sectPr w:rsidR="007809D2" w:rsidSect="007809D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C705A1" w:rsidRPr="007809D2" w:rsidRDefault="00BB2023" w:rsidP="007809D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6C4935C" wp14:editId="7769CBC6">
            <wp:extent cx="487743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7743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C705A1" w:rsidRPr="007809D2" w:rsidSect="007809D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0FC" w:rsidRDefault="007300FC">
      <w:r>
        <w:separator/>
      </w:r>
    </w:p>
  </w:endnote>
  <w:endnote w:type="continuationSeparator" w:id="0">
    <w:p w:rsidR="007300FC" w:rsidRDefault="00730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0FC" w:rsidRDefault="007300FC"/>
  </w:footnote>
  <w:footnote w:type="continuationSeparator" w:id="0">
    <w:p w:rsidR="007300FC" w:rsidRDefault="007300F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275F8"/>
    <w:multiLevelType w:val="multilevel"/>
    <w:tmpl w:val="075257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705A1"/>
    <w:rsid w:val="007300FC"/>
    <w:rsid w:val="007809D2"/>
    <w:rsid w:val="007E635A"/>
    <w:rsid w:val="00955B35"/>
    <w:rsid w:val="00BB2023"/>
    <w:rsid w:val="00C70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90"/>
    </w:pPr>
    <w:rPr>
      <w:rFonts w:ascii="Arial" w:eastAsia="Arial" w:hAnsi="Arial" w:cs="Arial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B20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02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90"/>
    </w:pPr>
    <w:rPr>
      <w:rFonts w:ascii="Arial" w:eastAsia="Arial" w:hAnsi="Arial" w:cs="Arial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B20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02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2024-07-03T09:02:00Z</dcterms:created>
  <dcterms:modified xsi:type="dcterms:W3CDTF">2024-07-03T09:05:00Z</dcterms:modified>
</cp:coreProperties>
</file>