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B90" w:rsidRPr="006D2008" w:rsidRDefault="004C6D8C" w:rsidP="006D2008">
      <w:pPr>
        <w:jc w:val="center"/>
        <w:rPr>
          <w:rFonts w:asciiTheme="majorHAnsi" w:hAnsiTheme="majorHAnsi"/>
          <w:b/>
          <w:sz w:val="20"/>
          <w:szCs w:val="20"/>
        </w:rPr>
      </w:pPr>
      <w:r w:rsidRPr="006D200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D5B90" w:rsidRPr="006D2008" w:rsidRDefault="00067D9F" w:rsidP="006D200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D200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4C6D8C" w:rsidRPr="006D2008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6D2008" w:rsidRPr="006D2008">
        <w:rPr>
          <w:rFonts w:asciiTheme="majorHAnsi" w:hAnsiTheme="majorHAnsi"/>
          <w:b/>
          <w:sz w:val="20"/>
          <w:szCs w:val="20"/>
        </w:rPr>
        <w:br/>
      </w:r>
      <w:r w:rsidRPr="006D2008">
        <w:rPr>
          <w:rFonts w:asciiTheme="majorHAnsi" w:hAnsiTheme="majorHAnsi"/>
          <w:b/>
          <w:sz w:val="20"/>
          <w:szCs w:val="20"/>
        </w:rPr>
        <w:t>03 марта 2023 года</w:t>
      </w:r>
      <w:bookmarkEnd w:id="3"/>
      <w:bookmarkEnd w:id="4"/>
      <w:r w:rsidR="004C6D8C" w:rsidRPr="006D2008">
        <w:rPr>
          <w:rFonts w:asciiTheme="majorHAnsi" w:hAnsiTheme="majorHAnsi"/>
          <w:b/>
          <w:sz w:val="20"/>
          <w:szCs w:val="20"/>
        </w:rPr>
        <w:t xml:space="preserve"> № </w:t>
      </w:r>
      <w:r w:rsidRPr="006D2008">
        <w:rPr>
          <w:rFonts w:asciiTheme="majorHAnsi" w:hAnsiTheme="majorHAnsi"/>
          <w:b/>
          <w:sz w:val="20"/>
          <w:szCs w:val="20"/>
        </w:rPr>
        <w:t>280-р</w:t>
      </w:r>
    </w:p>
    <w:p w:rsidR="00753699" w:rsidRDefault="004C6D8C" w:rsidP="006D2008">
      <w:pPr>
        <w:jc w:val="center"/>
        <w:rPr>
          <w:rFonts w:asciiTheme="majorHAnsi" w:hAnsiTheme="majorHAnsi"/>
          <w:b/>
          <w:sz w:val="20"/>
          <w:szCs w:val="20"/>
        </w:rPr>
      </w:pPr>
      <w:r w:rsidRPr="006D2008">
        <w:rPr>
          <w:rFonts w:asciiTheme="majorHAnsi" w:hAnsiTheme="majorHAnsi"/>
          <w:b/>
          <w:sz w:val="20"/>
          <w:szCs w:val="20"/>
        </w:rPr>
        <w:t>«</w:t>
      </w:r>
      <w:r w:rsidR="00067D9F" w:rsidRPr="006D2008">
        <w:rPr>
          <w:rFonts w:asciiTheme="majorHAnsi" w:hAnsiTheme="majorHAnsi"/>
          <w:b/>
          <w:sz w:val="20"/>
          <w:szCs w:val="20"/>
        </w:rPr>
        <w:t>Об</w:t>
      </w:r>
      <w:r w:rsidRPr="006D2008">
        <w:rPr>
          <w:rFonts w:asciiTheme="majorHAnsi" w:hAnsiTheme="majorHAnsi"/>
          <w:b/>
          <w:sz w:val="20"/>
          <w:szCs w:val="20"/>
        </w:rPr>
        <w:t xml:space="preserve"> </w:t>
      </w:r>
      <w:r w:rsidR="00067D9F" w:rsidRPr="006D2008">
        <w:rPr>
          <w:rFonts w:asciiTheme="majorHAnsi" w:hAnsiTheme="majorHAnsi"/>
          <w:b/>
          <w:sz w:val="20"/>
          <w:szCs w:val="20"/>
        </w:rPr>
        <w:t>определении части</w:t>
      </w:r>
      <w:r w:rsidRPr="006D2008">
        <w:rPr>
          <w:rFonts w:asciiTheme="majorHAnsi" w:hAnsiTheme="majorHAnsi"/>
          <w:b/>
          <w:sz w:val="20"/>
          <w:szCs w:val="20"/>
        </w:rPr>
        <w:t xml:space="preserve"> </w:t>
      </w:r>
      <w:r w:rsidR="00067D9F" w:rsidRPr="006D2008">
        <w:rPr>
          <w:rFonts w:asciiTheme="majorHAnsi" w:hAnsiTheme="majorHAnsi"/>
          <w:b/>
          <w:sz w:val="20"/>
          <w:szCs w:val="20"/>
        </w:rPr>
        <w:t>территории</w:t>
      </w:r>
      <w:r w:rsidRPr="006D2008">
        <w:rPr>
          <w:rFonts w:asciiTheme="majorHAnsi" w:hAnsiTheme="majorHAnsi"/>
          <w:b/>
          <w:sz w:val="20"/>
          <w:szCs w:val="20"/>
        </w:rPr>
        <w:t xml:space="preserve"> </w:t>
      </w:r>
      <w:r w:rsidR="00067D9F" w:rsidRPr="006D2008">
        <w:rPr>
          <w:rFonts w:asciiTheme="majorHAnsi" w:hAnsiTheme="majorHAnsi"/>
          <w:b/>
          <w:sz w:val="20"/>
          <w:szCs w:val="20"/>
        </w:rPr>
        <w:t>муниципального</w:t>
      </w:r>
      <w:r w:rsidRPr="006D2008">
        <w:rPr>
          <w:rFonts w:asciiTheme="majorHAnsi" w:hAnsiTheme="majorHAnsi"/>
          <w:b/>
          <w:sz w:val="20"/>
          <w:szCs w:val="20"/>
        </w:rPr>
        <w:t xml:space="preserve"> </w:t>
      </w:r>
      <w:r w:rsidR="00067D9F" w:rsidRPr="006D2008">
        <w:rPr>
          <w:rFonts w:asciiTheme="majorHAnsi" w:hAnsiTheme="majorHAnsi"/>
          <w:b/>
          <w:sz w:val="20"/>
          <w:szCs w:val="20"/>
        </w:rPr>
        <w:t xml:space="preserve">образования «Городской округ город Астрахань», </w:t>
      </w:r>
      <w:r w:rsidR="00067D9F" w:rsidRPr="006D2008">
        <w:rPr>
          <w:rFonts w:asciiTheme="majorHAnsi" w:hAnsiTheme="majorHAnsi"/>
          <w:b/>
          <w:sz w:val="20"/>
          <w:szCs w:val="20"/>
        </w:rPr>
        <w:t xml:space="preserve">на которой может реализоваться инициативный проект </w:t>
      </w:r>
    </w:p>
    <w:p w:rsidR="008D5B90" w:rsidRPr="006D2008" w:rsidRDefault="00067D9F" w:rsidP="006D2008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6D2008">
        <w:rPr>
          <w:rFonts w:asciiTheme="majorHAnsi" w:hAnsiTheme="majorHAnsi"/>
          <w:b/>
          <w:sz w:val="20"/>
          <w:szCs w:val="20"/>
        </w:rPr>
        <w:t xml:space="preserve">по </w:t>
      </w:r>
      <w:r w:rsidRPr="006D2008">
        <w:rPr>
          <w:rFonts w:asciiTheme="majorHAnsi" w:hAnsiTheme="majorHAnsi"/>
          <w:b/>
          <w:sz w:val="20"/>
          <w:szCs w:val="20"/>
        </w:rPr>
        <w:t xml:space="preserve">благоустройству общественной территории </w:t>
      </w:r>
      <w:r w:rsidRPr="006D2008">
        <w:rPr>
          <w:rFonts w:asciiTheme="majorHAnsi" w:hAnsiTheme="majorHAnsi"/>
          <w:b/>
          <w:sz w:val="20"/>
          <w:szCs w:val="20"/>
        </w:rPr>
        <w:t xml:space="preserve">«Обустройство тротуара </w:t>
      </w:r>
      <w:r w:rsidR="00753699">
        <w:rPr>
          <w:rFonts w:asciiTheme="majorHAnsi" w:hAnsiTheme="majorHAnsi"/>
          <w:b/>
          <w:sz w:val="20"/>
          <w:szCs w:val="20"/>
        </w:rPr>
        <w:br/>
      </w:r>
      <w:r w:rsidRPr="006D2008">
        <w:rPr>
          <w:rFonts w:asciiTheme="majorHAnsi" w:hAnsiTheme="majorHAnsi"/>
          <w:b/>
          <w:sz w:val="20"/>
          <w:szCs w:val="20"/>
        </w:rPr>
        <w:t>в Ленинском районе по ул. 2-я Соликамская»</w:t>
      </w:r>
    </w:p>
    <w:p w:rsidR="008D5B90" w:rsidRPr="00E664C3" w:rsidRDefault="00067D9F" w:rsidP="00E664C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664C3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28.12.2021 № 673-П «О реализации инициативного бюджетирования на территории Астр</w:t>
      </w:r>
      <w:r w:rsidRPr="00E664C3">
        <w:rPr>
          <w:rFonts w:ascii="Arial" w:hAnsi="Arial" w:cs="Arial"/>
          <w:sz w:val="18"/>
          <w:szCs w:val="18"/>
        </w:rPr>
        <w:t>аханской области», Порядком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</w:t>
      </w:r>
      <w:r w:rsidRPr="00E664C3">
        <w:rPr>
          <w:rFonts w:ascii="Arial" w:hAnsi="Arial" w:cs="Arial"/>
          <w:sz w:val="18"/>
          <w:szCs w:val="18"/>
        </w:rPr>
        <w:t xml:space="preserve"> Астрахань» от 21.10.2021 № 111 и на основании заявления инициативной группы жителей Ленинского района г. Астрахани от 20.02.2022</w:t>
      </w:r>
      <w:proofErr w:type="gramEnd"/>
      <w:r w:rsidRPr="00E664C3">
        <w:rPr>
          <w:rFonts w:ascii="Arial" w:hAnsi="Arial" w:cs="Arial"/>
          <w:sz w:val="18"/>
          <w:szCs w:val="18"/>
        </w:rPr>
        <w:t xml:space="preserve"> №05/23-1458-0-0:</w:t>
      </w:r>
    </w:p>
    <w:p w:rsidR="008D5B90" w:rsidRPr="00E664C3" w:rsidRDefault="004C6D8C" w:rsidP="00E664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4C3">
        <w:rPr>
          <w:rFonts w:ascii="Arial" w:hAnsi="Arial" w:cs="Arial"/>
          <w:sz w:val="18"/>
          <w:szCs w:val="18"/>
        </w:rPr>
        <w:t xml:space="preserve">1. </w:t>
      </w:r>
      <w:r w:rsidR="00067D9F" w:rsidRPr="00E664C3">
        <w:rPr>
          <w:rFonts w:ascii="Arial" w:hAnsi="Arial" w:cs="Arial"/>
          <w:sz w:val="18"/>
          <w:szCs w:val="18"/>
        </w:rPr>
        <w:t>Определить часть территории Ленинского района муниципального образования «Городской округ город Астрахань», н</w:t>
      </w:r>
      <w:r w:rsidR="00067D9F" w:rsidRPr="00E664C3">
        <w:rPr>
          <w:rFonts w:ascii="Arial" w:hAnsi="Arial" w:cs="Arial"/>
          <w:sz w:val="18"/>
          <w:szCs w:val="18"/>
        </w:rPr>
        <w:t>а которой может реализоваться инициативный проект по благоустройству общественной территории «Обустройство тротуара в Ленинском районе по ул. 2-я Соликамская»:</w:t>
      </w:r>
    </w:p>
    <w:p w:rsidR="008D5B90" w:rsidRPr="00E664C3" w:rsidRDefault="00067D9F" w:rsidP="00E664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4C3">
        <w:rPr>
          <w:rFonts w:ascii="Arial" w:hAnsi="Arial" w:cs="Arial"/>
          <w:sz w:val="18"/>
          <w:szCs w:val="18"/>
        </w:rPr>
        <w:t>- г. Астрахань, ул. Войкова, д. 3-167, д.6-158;</w:t>
      </w:r>
    </w:p>
    <w:p w:rsidR="008D5B90" w:rsidRPr="00E664C3" w:rsidRDefault="004C6D8C" w:rsidP="00E664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4C3">
        <w:rPr>
          <w:rFonts w:ascii="Arial" w:hAnsi="Arial" w:cs="Arial"/>
          <w:sz w:val="18"/>
          <w:szCs w:val="18"/>
        </w:rPr>
        <w:t xml:space="preserve">2. </w:t>
      </w:r>
      <w:r w:rsidR="00067D9F" w:rsidRPr="00E664C3">
        <w:rPr>
          <w:rFonts w:ascii="Arial" w:hAnsi="Arial" w:cs="Arial"/>
          <w:sz w:val="18"/>
          <w:szCs w:val="18"/>
        </w:rPr>
        <w:t xml:space="preserve">Администрации Ленинского района г. Астрахани </w:t>
      </w:r>
      <w:r w:rsidR="00067D9F" w:rsidRPr="00E664C3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«Городско округ город Астрахань» инициативной группе заявителей.</w:t>
      </w:r>
    </w:p>
    <w:p w:rsidR="008D5B90" w:rsidRPr="00E664C3" w:rsidRDefault="004C6D8C" w:rsidP="00E664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4C3">
        <w:rPr>
          <w:rFonts w:ascii="Arial" w:hAnsi="Arial" w:cs="Arial"/>
          <w:sz w:val="18"/>
          <w:szCs w:val="18"/>
        </w:rPr>
        <w:t xml:space="preserve">3. </w:t>
      </w:r>
      <w:r w:rsidR="00067D9F" w:rsidRPr="00E664C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067D9F" w:rsidRPr="00E664C3">
        <w:rPr>
          <w:rFonts w:ascii="Arial" w:hAnsi="Arial" w:cs="Arial"/>
          <w:sz w:val="18"/>
          <w:szCs w:val="18"/>
        </w:rPr>
        <w:t>разместить</w:t>
      </w:r>
      <w:proofErr w:type="gramEnd"/>
      <w:r w:rsidR="00067D9F" w:rsidRPr="00E664C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D5B90" w:rsidRPr="00E664C3" w:rsidRDefault="004C6D8C" w:rsidP="00E664C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664C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67D9F" w:rsidRPr="00E664C3">
        <w:rPr>
          <w:rFonts w:ascii="Arial" w:hAnsi="Arial" w:cs="Arial"/>
          <w:sz w:val="18"/>
          <w:szCs w:val="18"/>
        </w:rPr>
        <w:t>Контроль за</w:t>
      </w:r>
      <w:proofErr w:type="gramEnd"/>
      <w:r w:rsidR="00067D9F" w:rsidRPr="00E664C3">
        <w:rPr>
          <w:rFonts w:ascii="Arial" w:hAnsi="Arial" w:cs="Arial"/>
          <w:sz w:val="18"/>
          <w:szCs w:val="18"/>
        </w:rPr>
        <w:t xml:space="preserve"> исполнением настоящего распоряжения ад</w:t>
      </w:r>
      <w:r w:rsidR="00067D9F" w:rsidRPr="00E664C3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возложить</w:t>
      </w:r>
      <w:r w:rsidR="00E664C3">
        <w:rPr>
          <w:rFonts w:ascii="Arial" w:hAnsi="Arial" w:cs="Arial"/>
          <w:sz w:val="18"/>
          <w:szCs w:val="18"/>
        </w:rPr>
        <w:t xml:space="preserve"> </w:t>
      </w:r>
      <w:r w:rsidR="00067D9F" w:rsidRPr="00E664C3">
        <w:rPr>
          <w:rFonts w:ascii="Arial" w:hAnsi="Arial" w:cs="Arial"/>
          <w:sz w:val="18"/>
          <w:szCs w:val="18"/>
        </w:rPr>
        <w:t>на главу администрации Ленинского района муниципального образования «Город Астрахань».</w:t>
      </w:r>
    </w:p>
    <w:p w:rsidR="008D5B90" w:rsidRPr="00E664C3" w:rsidRDefault="00067D9F" w:rsidP="00E664C3">
      <w:pPr>
        <w:jc w:val="right"/>
        <w:rPr>
          <w:rFonts w:ascii="Arial" w:hAnsi="Arial" w:cs="Arial"/>
          <w:b/>
          <w:sz w:val="18"/>
          <w:szCs w:val="18"/>
        </w:rPr>
      </w:pPr>
      <w:r w:rsidRPr="00E664C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C6D8C" w:rsidRPr="00E664C3">
        <w:rPr>
          <w:rFonts w:ascii="Arial" w:hAnsi="Arial" w:cs="Arial"/>
          <w:b/>
          <w:sz w:val="18"/>
          <w:szCs w:val="18"/>
        </w:rPr>
        <w:t xml:space="preserve"> </w:t>
      </w:r>
      <w:r w:rsidRPr="00E664C3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Pr="00E664C3">
        <w:rPr>
          <w:rFonts w:ascii="Arial" w:hAnsi="Arial" w:cs="Arial"/>
          <w:b/>
          <w:sz w:val="18"/>
          <w:szCs w:val="18"/>
        </w:rPr>
        <w:t>а</w:t>
      </w:r>
      <w:r w:rsidR="004C6D8C" w:rsidRPr="00E664C3">
        <w:rPr>
          <w:rFonts w:ascii="Arial" w:hAnsi="Arial" w:cs="Arial"/>
          <w:b/>
          <w:sz w:val="18"/>
          <w:szCs w:val="18"/>
        </w:rPr>
        <w:t>н</w:t>
      </w:r>
      <w:r w:rsidRPr="00E664C3">
        <w:rPr>
          <w:rFonts w:ascii="Arial" w:hAnsi="Arial" w:cs="Arial"/>
          <w:b/>
          <w:sz w:val="18"/>
          <w:szCs w:val="18"/>
        </w:rPr>
        <w:t>ь»</w:t>
      </w:r>
      <w:r w:rsidR="004C6D8C" w:rsidRPr="00E664C3">
        <w:rPr>
          <w:rFonts w:ascii="Arial" w:hAnsi="Arial" w:cs="Arial"/>
          <w:b/>
          <w:sz w:val="18"/>
          <w:szCs w:val="18"/>
        </w:rPr>
        <w:t xml:space="preserve"> </w:t>
      </w:r>
      <w:r w:rsidRPr="00E664C3">
        <w:rPr>
          <w:rFonts w:ascii="Arial" w:hAnsi="Arial" w:cs="Arial"/>
          <w:b/>
          <w:sz w:val="18"/>
          <w:szCs w:val="18"/>
        </w:rPr>
        <w:t>О.А.</w:t>
      </w:r>
      <w:r w:rsidR="004C6D8C" w:rsidRPr="00E664C3">
        <w:rPr>
          <w:rFonts w:ascii="Arial" w:hAnsi="Arial" w:cs="Arial"/>
          <w:b/>
          <w:sz w:val="18"/>
          <w:szCs w:val="18"/>
        </w:rPr>
        <w:t xml:space="preserve"> </w:t>
      </w:r>
      <w:r w:rsidRPr="00E664C3">
        <w:rPr>
          <w:rFonts w:ascii="Arial" w:hAnsi="Arial" w:cs="Arial"/>
          <w:b/>
          <w:sz w:val="18"/>
          <w:szCs w:val="18"/>
        </w:rPr>
        <w:t>Полумордвинов</w:t>
      </w:r>
    </w:p>
    <w:sectPr w:rsidR="008D5B90" w:rsidRPr="00E664C3" w:rsidSect="00E664C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D9F" w:rsidRDefault="00067D9F">
      <w:r>
        <w:separator/>
      </w:r>
    </w:p>
  </w:endnote>
  <w:endnote w:type="continuationSeparator" w:id="0">
    <w:p w:rsidR="00067D9F" w:rsidRDefault="00067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D9F" w:rsidRDefault="00067D9F"/>
  </w:footnote>
  <w:footnote w:type="continuationSeparator" w:id="0">
    <w:p w:rsidR="00067D9F" w:rsidRDefault="00067D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02DE"/>
    <w:multiLevelType w:val="multilevel"/>
    <w:tmpl w:val="7C1EE8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5B90"/>
    <w:rsid w:val="00067D9F"/>
    <w:rsid w:val="004C6D8C"/>
    <w:rsid w:val="006D2008"/>
    <w:rsid w:val="00753699"/>
    <w:rsid w:val="008D5B90"/>
    <w:rsid w:val="00E6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40"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6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28" w:lineRule="auto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440" w:firstLine="41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36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 w:line="228" w:lineRule="auto"/>
      <w:ind w:firstLine="5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2023-03-03T12:09:00Z</dcterms:created>
  <dcterms:modified xsi:type="dcterms:W3CDTF">2023-03-03T12:12:00Z</dcterms:modified>
</cp:coreProperties>
</file>