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851" w:rsidRPr="00E77108" w:rsidRDefault="00FA3851" w:rsidP="00FA3851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Администрация муниципального образования «Город Астрахань» </w:t>
      </w:r>
    </w:p>
    <w:p w:rsidR="00FA3851" w:rsidRDefault="00FA3851" w:rsidP="00FA3851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РАСПОРЯЖЕНИЕ</w:t>
      </w:r>
    </w:p>
    <w:p w:rsidR="00FA3851" w:rsidRPr="00E77108" w:rsidRDefault="00FA3851" w:rsidP="00FA3851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77108">
        <w:rPr>
          <w:spacing w:val="0"/>
        </w:rPr>
        <w:t>03 октября 2019 года № 2522-р</w:t>
      </w:r>
    </w:p>
    <w:p w:rsidR="00FA3851" w:rsidRPr="00E77108" w:rsidRDefault="00FA3851" w:rsidP="00FA3851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«О предоставлении разрешения на условно разрешенный вид</w:t>
      </w:r>
    </w:p>
    <w:p w:rsidR="00FA3851" w:rsidRPr="00E77108" w:rsidRDefault="00FA3851" w:rsidP="00FA3851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 использования земельного участка в границах улиц Жилой </w:t>
      </w:r>
    </w:p>
    <w:p w:rsidR="00FA3851" w:rsidRPr="00E77108" w:rsidRDefault="00FA3851" w:rsidP="00FA3851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и Бабаевского в Ленинском районе г. Астрахани - </w:t>
      </w:r>
    </w:p>
    <w:p w:rsidR="00FA3851" w:rsidRPr="00E77108" w:rsidRDefault="00FA3851" w:rsidP="00FA3851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многоэтажная жилая застройка (высотная застройка)»</w:t>
      </w:r>
    </w:p>
    <w:p w:rsidR="00FA3851" w:rsidRPr="00E77108" w:rsidRDefault="00FA3851" w:rsidP="00FA385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7108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13.08.2019 № 01-10-02-7839/2019,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E77108">
        <w:rPr>
          <w:spacing w:val="0"/>
        </w:rPr>
        <w:t xml:space="preserve"> </w:t>
      </w:r>
      <w:proofErr w:type="gramStart"/>
      <w:r w:rsidRPr="00E77108">
        <w:rPr>
          <w:spacing w:val="0"/>
        </w:rPr>
        <w:t>обсуждениях</w:t>
      </w:r>
      <w:proofErr w:type="gramEnd"/>
      <w:r w:rsidRPr="00E77108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</w:p>
    <w:p w:rsidR="00FA3851" w:rsidRPr="00E77108" w:rsidRDefault="00FA3851" w:rsidP="00FA3851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 Предоставить разрешение на условно разрешенный вид использования земельного участка площадью 16135 кв. м (кадастровый номер 30:12:000000:8732) в границах улиц Жилой и Бабаевского в Ленинском районе г. Астрахани - многоэтажная жилая застройка (высотная застройка).</w:t>
      </w:r>
    </w:p>
    <w:p w:rsidR="00FA3851" w:rsidRPr="00E77108" w:rsidRDefault="00FA3851" w:rsidP="00FA3851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A3851" w:rsidRPr="00E77108" w:rsidRDefault="00FA3851" w:rsidP="00FA3851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A3851" w:rsidRPr="00E77108" w:rsidRDefault="00FA3851" w:rsidP="00FA3851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3.1. </w:t>
      </w:r>
      <w:proofErr w:type="gramStart"/>
      <w:r w:rsidRPr="00E77108">
        <w:rPr>
          <w:spacing w:val="0"/>
        </w:rPr>
        <w:t>Разместить</w:t>
      </w:r>
      <w:proofErr w:type="gramEnd"/>
      <w:r w:rsidRPr="00E7710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3851" w:rsidRPr="00E77108" w:rsidRDefault="00FA3851" w:rsidP="00FA3851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A3851" w:rsidRPr="00E77108" w:rsidRDefault="00FA3851" w:rsidP="00FA3851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4. </w:t>
      </w:r>
      <w:proofErr w:type="gramStart"/>
      <w:r w:rsidRPr="00E77108">
        <w:rPr>
          <w:spacing w:val="0"/>
        </w:rPr>
        <w:t>Контроль за</w:t>
      </w:r>
      <w:proofErr w:type="gramEnd"/>
      <w:r w:rsidRPr="00E7710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1676" w:rsidRDefault="00FA3851" w:rsidP="00FA3851">
      <w:pPr>
        <w:jc w:val="right"/>
      </w:pPr>
      <w:r w:rsidRPr="00E77108">
        <w:rPr>
          <w:b/>
          <w:bCs/>
        </w:rPr>
        <w:t xml:space="preserve">Глава администрации </w:t>
      </w:r>
      <w:r w:rsidRPr="00E77108">
        <w:rPr>
          <w:b/>
          <w:bCs/>
          <w:caps/>
        </w:rPr>
        <w:t>P.Л. Харисов</w:t>
      </w:r>
    </w:p>
    <w:sectPr w:rsidR="00141676" w:rsidSect="00FA38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851"/>
    <w:rsid w:val="00141676"/>
    <w:rsid w:val="00FA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85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38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38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85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38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38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2019-10-10T05:59:00Z</dcterms:created>
  <dcterms:modified xsi:type="dcterms:W3CDTF">2019-10-10T06:00:00Z</dcterms:modified>
</cp:coreProperties>
</file>