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0D1" w:rsidRPr="00B77E10" w:rsidRDefault="008F00D1" w:rsidP="008F00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8F00D1" w:rsidRDefault="008F00D1" w:rsidP="008F00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8F00D1" w:rsidRPr="00B77E10" w:rsidRDefault="008F00D1" w:rsidP="008F00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1512-р</w:t>
      </w:r>
    </w:p>
    <w:p w:rsidR="008F00D1" w:rsidRPr="00B77E10" w:rsidRDefault="008F00D1" w:rsidP="008F00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внесении изменения в распоряжение администрации </w:t>
      </w:r>
    </w:p>
    <w:p w:rsidR="008F00D1" w:rsidRPr="00B77E10" w:rsidRDefault="008F00D1" w:rsidP="008F00D1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муниципального образования «Город Астрахань» </w:t>
      </w:r>
      <w:bookmarkStart w:id="0" w:name="_GoBack"/>
      <w:bookmarkEnd w:id="0"/>
      <w:r w:rsidRPr="00B77E10">
        <w:rPr>
          <w:spacing w:val="0"/>
        </w:rPr>
        <w:t>от 11.05.2018 № 2174-р»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В соответствии с п. 10 ст. 32 Жилищного кодекса РФ, </w:t>
      </w:r>
      <w:proofErr w:type="spellStart"/>
      <w:r w:rsidRPr="00B77E10">
        <w:rPr>
          <w:spacing w:val="0"/>
        </w:rPr>
        <w:t>ст.ст</w:t>
      </w:r>
      <w:proofErr w:type="spellEnd"/>
      <w:r w:rsidRPr="00B77E10">
        <w:rPr>
          <w:spacing w:val="0"/>
        </w:rPr>
        <w:t xml:space="preserve">. 11, 49, 56.2, 56.3, 56.6, 56.7 Земельного кодекса РФ, ст. 16 Федерального закона «О </w:t>
      </w:r>
      <w:proofErr w:type="gramStart"/>
      <w:r w:rsidRPr="00B77E10">
        <w:rPr>
          <w:spacing w:val="0"/>
        </w:rPr>
        <w:t>введе­нии</w:t>
      </w:r>
      <w:proofErr w:type="gramEnd"/>
      <w:r w:rsidRPr="00B77E10">
        <w:rPr>
          <w:spacing w:val="0"/>
        </w:rPr>
        <w:t xml:space="preserve"> в действие Жилищного кодекса Российской Федерации», заключением о признании многоквартирного дома подлежащим сносу от 14.11.2008 № 11, распоряжением администрации города Астрахани от 30.12.2008 № 1394-р «О сносе многоквартирных жилых домов, признанных аварийными и подлежа­щими сносу», с изменениями, внесенными распоряжениями администрации города Астрахани от 04.03.2009 № 136-р, от 27.05.2011 № 479-р, от 23.10.2012 № 864-р, от 18.03.2013 № 152-р, от 22.05.2013 № 297-р: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1. Продлить действие распоряжения администрации муниципального образования «Город Астрахань» от 11.05.2018 № 2174-р «Об изъятии для муниципальных нужд муниципального образования «Город Астрахань» жилых помещений многоквартирного дома (литера «А») по ул. Калинина, 58 в Кировском районе» сроком на три года.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2.2.1.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F00D1" w:rsidRPr="00B77E10" w:rsidRDefault="008F00D1" w:rsidP="008F00D1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F00D1" w:rsidRPr="00B77E10" w:rsidRDefault="008F00D1" w:rsidP="008F00D1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F4A14" w:rsidRDefault="009A6F11"/>
    <w:sectPr w:rsidR="00FF4A14" w:rsidSect="008F00D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0D1"/>
    <w:rsid w:val="008505A8"/>
    <w:rsid w:val="008F00D1"/>
    <w:rsid w:val="009A6F1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00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00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00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00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2021-09-09T04:08:00Z</dcterms:created>
  <dcterms:modified xsi:type="dcterms:W3CDTF">2021-09-09T04:09:00Z</dcterms:modified>
</cp:coreProperties>
</file>