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EA" w:rsidRPr="007843ED" w:rsidRDefault="00A02CEA" w:rsidP="00A02CEA">
      <w:pPr>
        <w:pStyle w:val="3"/>
        <w:spacing w:line="240" w:lineRule="auto"/>
        <w:rPr>
          <w:spacing w:val="0"/>
        </w:rPr>
      </w:pPr>
      <w:r w:rsidRPr="007843ED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7843ED">
        <w:rPr>
          <w:spacing w:val="0"/>
        </w:rPr>
        <w:t>образования «Город Астрахань»</w:t>
      </w:r>
    </w:p>
    <w:p w:rsidR="00D04D96" w:rsidRDefault="00A02CEA" w:rsidP="00A02CEA">
      <w:pPr>
        <w:pStyle w:val="3"/>
        <w:spacing w:line="240" w:lineRule="auto"/>
        <w:rPr>
          <w:spacing w:val="0"/>
        </w:rPr>
      </w:pPr>
      <w:r w:rsidRPr="007843ED">
        <w:rPr>
          <w:spacing w:val="0"/>
        </w:rPr>
        <w:t>РАСПОРЯЖЕНИЕ</w:t>
      </w:r>
    </w:p>
    <w:p w:rsidR="00A02CEA" w:rsidRPr="007843ED" w:rsidRDefault="00A02CEA" w:rsidP="00A02CEA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7843ED">
        <w:rPr>
          <w:spacing w:val="0"/>
        </w:rPr>
        <w:t>04 сентября 2020 года № 1647-р</w:t>
      </w:r>
    </w:p>
    <w:p w:rsidR="00A02CEA" w:rsidRPr="007843ED" w:rsidRDefault="00A02CEA" w:rsidP="00A02CEA">
      <w:pPr>
        <w:pStyle w:val="3"/>
        <w:spacing w:line="240" w:lineRule="auto"/>
        <w:rPr>
          <w:spacing w:val="0"/>
        </w:rPr>
      </w:pPr>
      <w:r w:rsidRPr="007843ED">
        <w:rPr>
          <w:spacing w:val="0"/>
        </w:rPr>
        <w:t xml:space="preserve">«Об утверждении проекта планировки территории линейного объекта - </w:t>
      </w:r>
    </w:p>
    <w:p w:rsidR="00A02CEA" w:rsidRPr="007843ED" w:rsidRDefault="00A02CEA" w:rsidP="00A02CEA">
      <w:pPr>
        <w:pStyle w:val="3"/>
        <w:spacing w:line="240" w:lineRule="auto"/>
        <w:rPr>
          <w:spacing w:val="0"/>
        </w:rPr>
      </w:pPr>
      <w:r w:rsidRPr="007843ED">
        <w:rPr>
          <w:spacing w:val="0"/>
        </w:rPr>
        <w:t xml:space="preserve">реконструкция тепловой сети с закрытием котельных «Покровская», № 6, № 10 </w:t>
      </w:r>
    </w:p>
    <w:p w:rsidR="00A02CEA" w:rsidRPr="007843ED" w:rsidRDefault="00A02CEA" w:rsidP="00A02CEA">
      <w:pPr>
        <w:pStyle w:val="3"/>
        <w:spacing w:line="240" w:lineRule="auto"/>
        <w:rPr>
          <w:spacing w:val="0"/>
        </w:rPr>
      </w:pPr>
      <w:r w:rsidRPr="007843ED">
        <w:rPr>
          <w:spacing w:val="0"/>
        </w:rPr>
        <w:t>в Кировском и Ленинском районах г. Астрахани»</w:t>
      </w:r>
    </w:p>
    <w:p w:rsidR="00A02CEA" w:rsidRPr="007843ED" w:rsidRDefault="00A02CEA" w:rsidP="00A02CEA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843ED">
        <w:rPr>
          <w:spacing w:val="0"/>
        </w:rPr>
        <w:t>В связи с обращением ООО «Акведук» от 06.07.2020 № 03-04-01-4100, в соответствии со ст. 46 Градостроительного кодекса Российской Федерации, в целях внесения изменений в проект планировки территории линейного объекта - реконструкция тепловой сети с закрытием котельных «Покровская», № 6, № 10 в Кировском и Ленинском районах г. Астрахани, утвержденный распоряжением администрации муниципального образования «Город Астрахань» от 02.08.2019 № 1938-р:</w:t>
      </w:r>
      <w:proofErr w:type="gramEnd"/>
    </w:p>
    <w:p w:rsidR="00A02CEA" w:rsidRPr="007843ED" w:rsidRDefault="00A02CEA" w:rsidP="00A02CEA">
      <w:pPr>
        <w:pStyle w:val="a3"/>
        <w:spacing w:line="240" w:lineRule="auto"/>
        <w:ind w:firstLine="709"/>
        <w:rPr>
          <w:spacing w:val="0"/>
        </w:rPr>
      </w:pPr>
      <w:r w:rsidRPr="007843ED">
        <w:rPr>
          <w:spacing w:val="0"/>
        </w:rPr>
        <w:t>1. Утвердить прилагаемый проект планировки территории линейного объекта - реконструкция тепловой сети с закрытием котельных «Покровская», № 6, № 10 в Кировском и Ленинском районах г. Астрахани.</w:t>
      </w:r>
    </w:p>
    <w:p w:rsidR="00A02CEA" w:rsidRPr="007843ED" w:rsidRDefault="00A02CEA" w:rsidP="00A02CEA">
      <w:pPr>
        <w:pStyle w:val="a3"/>
        <w:spacing w:line="240" w:lineRule="auto"/>
        <w:ind w:firstLine="709"/>
        <w:rPr>
          <w:spacing w:val="0"/>
        </w:rPr>
      </w:pPr>
      <w:r w:rsidRPr="007843E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A02CEA" w:rsidRPr="007843ED" w:rsidRDefault="00A02CEA" w:rsidP="00A02CEA">
      <w:pPr>
        <w:pStyle w:val="a3"/>
        <w:spacing w:line="240" w:lineRule="auto"/>
        <w:ind w:firstLine="709"/>
        <w:rPr>
          <w:spacing w:val="0"/>
        </w:rPr>
      </w:pPr>
      <w:r w:rsidRPr="007843ED">
        <w:rPr>
          <w:spacing w:val="0"/>
        </w:rPr>
        <w:t xml:space="preserve">2.1. </w:t>
      </w:r>
      <w:proofErr w:type="gramStart"/>
      <w:r w:rsidRPr="007843ED">
        <w:rPr>
          <w:spacing w:val="0"/>
        </w:rPr>
        <w:t>Разместить</w:t>
      </w:r>
      <w:proofErr w:type="gramEnd"/>
      <w:r w:rsidRPr="007843ED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A02CEA" w:rsidRPr="007843ED" w:rsidRDefault="00A02CEA" w:rsidP="00A02CEA">
      <w:pPr>
        <w:pStyle w:val="a3"/>
        <w:spacing w:line="240" w:lineRule="auto"/>
        <w:ind w:firstLine="709"/>
        <w:rPr>
          <w:spacing w:val="0"/>
        </w:rPr>
      </w:pPr>
      <w:r w:rsidRPr="007843ED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A02CEA" w:rsidRPr="007843ED" w:rsidRDefault="00A02CEA" w:rsidP="00A02CEA">
      <w:pPr>
        <w:pStyle w:val="a3"/>
        <w:spacing w:line="240" w:lineRule="auto"/>
        <w:ind w:firstLine="709"/>
        <w:rPr>
          <w:spacing w:val="0"/>
        </w:rPr>
      </w:pPr>
      <w:r w:rsidRPr="007843ED">
        <w:rPr>
          <w:spacing w:val="0"/>
        </w:rPr>
        <w:t xml:space="preserve">3. </w:t>
      </w:r>
      <w:proofErr w:type="gramStart"/>
      <w:r w:rsidRPr="007843ED">
        <w:rPr>
          <w:spacing w:val="0"/>
        </w:rPr>
        <w:t>Контроль за</w:t>
      </w:r>
      <w:proofErr w:type="gramEnd"/>
      <w:r w:rsidRPr="007843E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F4A14" w:rsidRPr="00A02CEA" w:rsidRDefault="00A02CEA" w:rsidP="00A02CEA">
      <w:pPr>
        <w:pStyle w:val="a3"/>
        <w:spacing w:line="240" w:lineRule="auto"/>
        <w:jc w:val="right"/>
        <w:rPr>
          <w:spacing w:val="0"/>
        </w:rPr>
      </w:pPr>
      <w:r w:rsidRPr="007843ED">
        <w:rPr>
          <w:b/>
          <w:bCs/>
          <w:spacing w:val="0"/>
        </w:rPr>
        <w:t>И.о. главы администрации М.Н. ПЕРМЯКОВА</w:t>
      </w:r>
    </w:p>
    <w:sectPr w:rsidR="00FF4A14" w:rsidRPr="00A02CEA" w:rsidSect="00A02CE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EA"/>
    <w:rsid w:val="008505A8"/>
    <w:rsid w:val="00A02CEA"/>
    <w:rsid w:val="00A56E3A"/>
    <w:rsid w:val="00D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02C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02C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02C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02C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2020-09-10T04:08:00Z</dcterms:created>
  <dcterms:modified xsi:type="dcterms:W3CDTF">2020-09-10T04:09:00Z</dcterms:modified>
</cp:coreProperties>
</file>