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33C" w:rsidRDefault="008F333C" w:rsidP="008F333C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8F333C" w:rsidRDefault="008F333C" w:rsidP="008F333C">
      <w:pPr>
        <w:pStyle w:val="3"/>
      </w:pPr>
      <w:r>
        <w:rPr>
          <w:w w:val="98"/>
        </w:rPr>
        <w:t>РАСПОРЯЖЕНИЕ</w:t>
      </w:r>
      <w:r>
        <w:rPr>
          <w:w w:val="98"/>
        </w:rPr>
        <w:t xml:space="preserve"> </w:t>
      </w:r>
      <w:r w:rsidR="00330ABA">
        <w:rPr>
          <w:w w:val="98"/>
        </w:rPr>
        <w:br/>
      </w:r>
      <w:bookmarkStart w:id="0" w:name="_GoBack"/>
      <w:bookmarkEnd w:id="0"/>
      <w:r>
        <w:t>05.06.2024 № 923</w:t>
      </w:r>
    </w:p>
    <w:p w:rsidR="008F333C" w:rsidRDefault="008F333C" w:rsidP="008F333C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30:12:041030:33»</w:t>
      </w:r>
    </w:p>
    <w:p w:rsidR="008F333C" w:rsidRDefault="008F333C" w:rsidP="008F333C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13.05.2024, опубликованного в бюллетене «Астраханский вестник» от 16.05.2024 № 21,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30.05.2024 № 7), в связи с обращением </w:t>
      </w:r>
      <w:proofErr w:type="spellStart"/>
      <w:r>
        <w:t>Муртазаевой</w:t>
      </w:r>
      <w:proofErr w:type="spellEnd"/>
      <w:r>
        <w:t xml:space="preserve"> С.З. от 11.04.2024 № 114/330-18-01:</w:t>
      </w:r>
    </w:p>
    <w:p w:rsidR="008F333C" w:rsidRDefault="008F333C" w:rsidP="008F333C">
      <w:pPr>
        <w:pStyle w:val="a3"/>
        <w:ind w:firstLine="709"/>
      </w:pPr>
      <w:r>
        <w:t>1. Предоставить разрешение на условно разрешенный вид использования «объекты дорожного сервиса (автомобильная мойка)» в отношении земельного участка площадью 3605 кв. м с кадастровым номером 30:12:041030:33, расположенного по адресу: Астраханская область, городской округ «Город Астрахань», город Астрахань, улица Дзержинского, земельный участок 173б.</w:t>
      </w:r>
    </w:p>
    <w:p w:rsidR="008F333C" w:rsidRDefault="008F333C" w:rsidP="008F333C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8F333C" w:rsidRDefault="008F333C" w:rsidP="008F333C">
      <w:pPr>
        <w:pStyle w:val="a3"/>
        <w:ind w:firstLine="709"/>
      </w:pPr>
      <w:r>
        <w:t>3. Управлению градостроительной деятельности и развитию агломерации министерства имущественных и градостроительных отношений Астраханской области:</w:t>
      </w:r>
    </w:p>
    <w:p w:rsidR="008F333C" w:rsidRDefault="008F333C" w:rsidP="008F333C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8F333C" w:rsidRDefault="008F333C" w:rsidP="008F333C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8F333C" w:rsidRDefault="008F333C" w:rsidP="008F333C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330ABA"/>
    <w:sectPr w:rsidR="00FF4A14" w:rsidSect="008F333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33C"/>
    <w:rsid w:val="00330ABA"/>
    <w:rsid w:val="008505A8"/>
    <w:rsid w:val="008F333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333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33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333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33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2024-06-11T11:46:00Z</dcterms:created>
  <dcterms:modified xsi:type="dcterms:W3CDTF">2024-06-11T11:46:00Z</dcterms:modified>
</cp:coreProperties>
</file>