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D3" w:rsidRPr="0072317C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Администрация муниципального образования «Город Астрахань»</w:t>
      </w:r>
    </w:p>
    <w:p w:rsidR="00E7631D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РАСПОРЯЖЕНИЕ</w:t>
      </w:r>
    </w:p>
    <w:p w:rsidR="00E608D3" w:rsidRPr="0072317C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05 апреля 2021 года № 487-р</w:t>
      </w:r>
    </w:p>
    <w:p w:rsidR="00E608D3" w:rsidRPr="0072317C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>«О предоставлении разрешения на условно разрешенный вид</w:t>
      </w:r>
    </w:p>
    <w:p w:rsidR="00E608D3" w:rsidRPr="0072317C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 использования земельного участка по ул. 1-й пр. Рождественского</w:t>
      </w:r>
    </w:p>
    <w:p w:rsidR="00E608D3" w:rsidRPr="0072317C" w:rsidRDefault="00E608D3" w:rsidP="00E608D3">
      <w:pPr>
        <w:pStyle w:val="3"/>
        <w:spacing w:line="240" w:lineRule="auto"/>
        <w:rPr>
          <w:spacing w:val="0"/>
        </w:rPr>
      </w:pPr>
      <w:r w:rsidRPr="0072317C">
        <w:rPr>
          <w:spacing w:val="0"/>
        </w:rPr>
        <w:t xml:space="preserve"> в Советском районе г. Астрахани - объекты дорожного сервиса»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2317C">
        <w:rPr>
          <w:spacing w:val="0"/>
        </w:rPr>
        <w:t>В связи с обращением Молчанова Н.П. от 28.01.2021 № 05-04-01-389, в соответствии со ст. 39 Градострои</w:t>
      </w:r>
      <w:bookmarkStart w:id="0" w:name="_GoBack"/>
      <w:bookmarkEnd w:id="0"/>
      <w:r w:rsidRPr="0072317C">
        <w:rPr>
          <w:spacing w:val="0"/>
        </w:rPr>
        <w:t>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72317C">
        <w:rPr>
          <w:spacing w:val="0"/>
        </w:rPr>
        <w:t xml:space="preserve">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15.03.2021: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1. Предоставить разрешение на условно разрешенный вид использования земельного участка площадью 1718 кв. м (кадастровый номер 30:12:030257:433) по ул. 1-й пр. Рождественского в Советском районе г. Астрахани - объекты дорожного сервиса.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3.1. </w:t>
      </w:r>
      <w:proofErr w:type="gramStart"/>
      <w:r w:rsidRPr="0072317C">
        <w:rPr>
          <w:spacing w:val="0"/>
        </w:rPr>
        <w:t>Разместить</w:t>
      </w:r>
      <w:proofErr w:type="gramEnd"/>
      <w:r w:rsidRPr="0072317C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608D3" w:rsidRPr="0072317C" w:rsidRDefault="00E608D3" w:rsidP="00E7631D">
      <w:pPr>
        <w:pStyle w:val="a3"/>
        <w:spacing w:line="240" w:lineRule="auto"/>
        <w:ind w:firstLine="709"/>
        <w:rPr>
          <w:spacing w:val="0"/>
        </w:rPr>
      </w:pPr>
      <w:r w:rsidRPr="0072317C">
        <w:rPr>
          <w:spacing w:val="0"/>
        </w:rPr>
        <w:t xml:space="preserve">4. </w:t>
      </w:r>
      <w:proofErr w:type="gramStart"/>
      <w:r w:rsidRPr="0072317C">
        <w:rPr>
          <w:spacing w:val="0"/>
        </w:rPr>
        <w:t>Контроль за</w:t>
      </w:r>
      <w:proofErr w:type="gramEnd"/>
      <w:r w:rsidRPr="0072317C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608D3" w:rsidRPr="0072317C" w:rsidRDefault="00E608D3" w:rsidP="00E608D3">
      <w:pPr>
        <w:pStyle w:val="a3"/>
        <w:spacing w:line="240" w:lineRule="auto"/>
        <w:jc w:val="right"/>
        <w:rPr>
          <w:b/>
          <w:bCs/>
          <w:spacing w:val="0"/>
        </w:rPr>
      </w:pPr>
      <w:r w:rsidRPr="0072317C">
        <w:rPr>
          <w:b/>
          <w:bCs/>
          <w:spacing w:val="0"/>
        </w:rPr>
        <w:t>Глава муниципального образования «Город Астрахань»</w:t>
      </w:r>
      <w:r w:rsidR="00E7631D">
        <w:rPr>
          <w:b/>
          <w:bCs/>
          <w:spacing w:val="0"/>
        </w:rPr>
        <w:t xml:space="preserve"> </w:t>
      </w:r>
      <w:r w:rsidRPr="0072317C">
        <w:rPr>
          <w:b/>
          <w:bCs/>
          <w:spacing w:val="0"/>
        </w:rPr>
        <w:t>М.Н. ПЕРМЯКОВА</w:t>
      </w:r>
    </w:p>
    <w:p w:rsidR="00FF4A14" w:rsidRDefault="00E7631D"/>
    <w:sectPr w:rsidR="00FF4A14" w:rsidSect="00E7631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D3"/>
    <w:rsid w:val="008505A8"/>
    <w:rsid w:val="00A56E3A"/>
    <w:rsid w:val="00E608D3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608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608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608D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608D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2021-04-08T05:42:00Z</dcterms:created>
  <dcterms:modified xsi:type="dcterms:W3CDTF">2021-04-08T05:43:00Z</dcterms:modified>
</cp:coreProperties>
</file>