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7597" w:rsidRPr="00B3546F" w:rsidRDefault="00897597" w:rsidP="00897597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Администрация муниципального образования «Город Астрахань»</w:t>
      </w:r>
    </w:p>
    <w:p w:rsidR="00897597" w:rsidRPr="00B3546F" w:rsidRDefault="00897597" w:rsidP="00897597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РАСПОРЯЖЕНИЕ</w:t>
      </w:r>
      <w:bookmarkStart w:id="0" w:name="_GoBack"/>
      <w:bookmarkEnd w:id="0"/>
    </w:p>
    <w:p w:rsidR="00897597" w:rsidRPr="00B3546F" w:rsidRDefault="00897597" w:rsidP="00897597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05 апреля 2022 года № 569-р</w:t>
      </w:r>
    </w:p>
    <w:p w:rsidR="00897597" w:rsidRPr="00B3546F" w:rsidRDefault="00897597" w:rsidP="00897597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 xml:space="preserve">«О завершении отопительного периода 2021-2022 годов </w:t>
      </w:r>
    </w:p>
    <w:p w:rsidR="00897597" w:rsidRPr="00B3546F" w:rsidRDefault="00897597" w:rsidP="00897597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в муниципальном образовании «Город Астрахань»</w:t>
      </w:r>
    </w:p>
    <w:p w:rsidR="00897597" w:rsidRPr="00B3546F" w:rsidRDefault="00897597" w:rsidP="0089759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3546F">
        <w:rPr>
          <w:spacing w:val="0"/>
        </w:rPr>
        <w:t>В соответствии с постановлением Правительства РФ от 06.05.2011 № 354 «О предоставлении коммунальных услуг собственникам и пользователям помещений в многоквартирных домах и жилых домов», Правилами технической эксплуатации тепловых энергоустановок, утвержденными приказом Министерства энергетики Российской Федерации от 24.03.2003 № 115, информационным сообщением от 31.03.2022 № 314-02-03-01-2386 Астраханского центра по гидрометеорологии и мониторингу окружающей среды - филиала ФГБУ «Северо-Кавказское УГМС»:</w:t>
      </w:r>
      <w:proofErr w:type="gramEnd"/>
    </w:p>
    <w:p w:rsidR="00897597" w:rsidRPr="00B3546F" w:rsidRDefault="00897597" w:rsidP="00897597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1. Отопительный период 2021-2022 годов в г. Астрахани завершить с 07 апреля 2022 года.</w:t>
      </w:r>
    </w:p>
    <w:p w:rsidR="00897597" w:rsidRPr="00B3546F" w:rsidRDefault="00897597" w:rsidP="00897597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2. МУП г. Астрахани «Коммунэнерго», ООО «ЛУКОЙЛ-Астраханьэнерго», АО «</w:t>
      </w:r>
      <w:proofErr w:type="gramStart"/>
      <w:r w:rsidRPr="00B3546F">
        <w:rPr>
          <w:spacing w:val="0"/>
        </w:rPr>
        <w:t>ТЭЦ-Северная</w:t>
      </w:r>
      <w:proofErr w:type="gramEnd"/>
      <w:r w:rsidRPr="00B3546F">
        <w:rPr>
          <w:spacing w:val="0"/>
        </w:rPr>
        <w:t>», МУП г. Астрахани «Колос», предприятиям и организациям, расположенным на территории города, независимо от форм собственности, отпускающим тепловую энергию потребителям прекратить подачу теплоносителя на отопление жилого фонда и объектов социально-культурного назначения с 07 апреля 2022 года.</w:t>
      </w:r>
    </w:p>
    <w:p w:rsidR="00897597" w:rsidRPr="00B3546F" w:rsidRDefault="00897597" w:rsidP="00897597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 xml:space="preserve">3. Управлению информационной политики администрации муниципального образования «Город Астрахань» </w:t>
      </w:r>
      <w:proofErr w:type="gramStart"/>
      <w:r w:rsidRPr="00B3546F">
        <w:rPr>
          <w:spacing w:val="0"/>
        </w:rPr>
        <w:t>разместить</w:t>
      </w:r>
      <w:proofErr w:type="gramEnd"/>
      <w:r w:rsidRPr="00B3546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и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97597" w:rsidRPr="00B3546F" w:rsidRDefault="00897597" w:rsidP="00897597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 xml:space="preserve">4. </w:t>
      </w:r>
      <w:proofErr w:type="gramStart"/>
      <w:r w:rsidRPr="00B3546F">
        <w:rPr>
          <w:spacing w:val="0"/>
        </w:rPr>
        <w:t>Контроль за</w:t>
      </w:r>
      <w:proofErr w:type="gramEnd"/>
      <w:r w:rsidRPr="00B3546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первого заместителя главы муниципального образования «Город Астрахань».</w:t>
      </w:r>
    </w:p>
    <w:p w:rsidR="00897597" w:rsidRPr="00B3546F" w:rsidRDefault="00897597" w:rsidP="00897597">
      <w:pPr>
        <w:pStyle w:val="a3"/>
        <w:spacing w:line="240" w:lineRule="auto"/>
        <w:jc w:val="right"/>
        <w:rPr>
          <w:b/>
          <w:bCs/>
          <w:spacing w:val="0"/>
        </w:rPr>
      </w:pPr>
      <w:r w:rsidRPr="00B3546F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B3546F">
        <w:rPr>
          <w:b/>
          <w:bCs/>
          <w:spacing w:val="0"/>
        </w:rPr>
        <w:t>М.Н. ПЕРМЯКОВА</w:t>
      </w:r>
    </w:p>
    <w:p w:rsidR="00FF4A14" w:rsidRDefault="00897597"/>
    <w:sectPr w:rsidR="00FF4A14" w:rsidSect="00897597">
      <w:pgSz w:w="11906" w:h="16838"/>
      <w:pgMar w:top="1134" w:right="1274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597"/>
    <w:rsid w:val="008505A8"/>
    <w:rsid w:val="00897597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9759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9759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9759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9759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273</Words>
  <Characters>1562</Characters>
  <Application>Microsoft Office Word</Application>
  <DocSecurity>0</DocSecurity>
  <Lines>13</Lines>
  <Paragraphs>3</Paragraphs>
  <ScaleCrop>false</ScaleCrop>
  <Company/>
  <LinksUpToDate>false</LinksUpToDate>
  <CharactersWithSpaces>1832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2022-04-07T07:09:00Z</dcterms:created>
  <dcterms:modified xsi:type="dcterms:W3CDTF">2022-04-07T07:09:00Z</dcterms:modified>
</cp:coreProperties>
</file>