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327" w:rsidRPr="002C3327" w:rsidRDefault="002C3327" w:rsidP="002C3327">
      <w:pPr>
        <w:pStyle w:val="3"/>
        <w:spacing w:line="240" w:lineRule="auto"/>
        <w:rPr>
          <w:spacing w:val="0"/>
        </w:rPr>
      </w:pPr>
      <w:bookmarkStart w:id="0" w:name="_GoBack"/>
      <w:r w:rsidRPr="002C3327">
        <w:rPr>
          <w:spacing w:val="0"/>
        </w:rPr>
        <w:t>Администрация муниципального образования «Город Астрахань»</w:t>
      </w:r>
    </w:p>
    <w:p w:rsidR="002C3327" w:rsidRPr="002C3327" w:rsidRDefault="002C3327" w:rsidP="002C3327">
      <w:pPr>
        <w:pStyle w:val="3"/>
        <w:spacing w:line="240" w:lineRule="auto"/>
        <w:rPr>
          <w:spacing w:val="0"/>
        </w:rPr>
      </w:pPr>
      <w:r w:rsidRPr="002C3327">
        <w:rPr>
          <w:spacing w:val="0"/>
        </w:rPr>
        <w:t>РАСПОРЯЖЕНИЕ</w:t>
      </w:r>
    </w:p>
    <w:p w:rsidR="002C3327" w:rsidRPr="002C3327" w:rsidRDefault="002C3327" w:rsidP="002C3327">
      <w:pPr>
        <w:pStyle w:val="3"/>
        <w:spacing w:line="240" w:lineRule="auto"/>
        <w:rPr>
          <w:spacing w:val="0"/>
        </w:rPr>
      </w:pPr>
      <w:r w:rsidRPr="002C3327">
        <w:rPr>
          <w:spacing w:val="0"/>
        </w:rPr>
        <w:t>05 марта 2022 года № 363-р</w:t>
      </w:r>
    </w:p>
    <w:p w:rsidR="002C3327" w:rsidRPr="002C3327" w:rsidRDefault="002C3327" w:rsidP="002C3327">
      <w:pPr>
        <w:pStyle w:val="3"/>
        <w:spacing w:line="240" w:lineRule="auto"/>
        <w:rPr>
          <w:spacing w:val="0"/>
        </w:rPr>
      </w:pPr>
      <w:r w:rsidRPr="002C3327">
        <w:rPr>
          <w:spacing w:val="0"/>
        </w:rPr>
        <w:t xml:space="preserve">«О формировании земельного участка с видом разрешенного </w:t>
      </w:r>
    </w:p>
    <w:p w:rsidR="002C3327" w:rsidRPr="002C3327" w:rsidRDefault="002C3327" w:rsidP="002C3327">
      <w:pPr>
        <w:pStyle w:val="3"/>
        <w:spacing w:line="240" w:lineRule="auto"/>
        <w:rPr>
          <w:spacing w:val="0"/>
        </w:rPr>
      </w:pPr>
      <w:r w:rsidRPr="002C3327">
        <w:rPr>
          <w:spacing w:val="0"/>
        </w:rPr>
        <w:t>использования - малоэтажная многоквартирная жилая застройка</w:t>
      </w:r>
    </w:p>
    <w:p w:rsidR="002C3327" w:rsidRPr="002C3327" w:rsidRDefault="002C3327" w:rsidP="002C3327">
      <w:pPr>
        <w:pStyle w:val="3"/>
        <w:spacing w:line="240" w:lineRule="auto"/>
        <w:rPr>
          <w:spacing w:val="0"/>
        </w:rPr>
      </w:pPr>
      <w:r w:rsidRPr="002C3327">
        <w:rPr>
          <w:spacing w:val="0"/>
        </w:rPr>
        <w:t xml:space="preserve"> (для эксплуатации многоквартирного дома) и </w:t>
      </w:r>
      <w:proofErr w:type="gramStart"/>
      <w:r w:rsidRPr="002C3327">
        <w:rPr>
          <w:spacing w:val="0"/>
        </w:rPr>
        <w:t>изъятии</w:t>
      </w:r>
      <w:proofErr w:type="gramEnd"/>
      <w:r w:rsidRPr="002C3327">
        <w:rPr>
          <w:spacing w:val="0"/>
        </w:rPr>
        <w:t xml:space="preserve"> </w:t>
      </w:r>
    </w:p>
    <w:p w:rsidR="002C3327" w:rsidRPr="002C3327" w:rsidRDefault="002C3327" w:rsidP="002C3327">
      <w:pPr>
        <w:pStyle w:val="3"/>
        <w:spacing w:line="240" w:lineRule="auto"/>
        <w:rPr>
          <w:spacing w:val="0"/>
        </w:rPr>
      </w:pPr>
      <w:r w:rsidRPr="002C3327">
        <w:rPr>
          <w:spacing w:val="0"/>
        </w:rPr>
        <w:t>для муниципальных нужд муниципального образования</w:t>
      </w:r>
    </w:p>
    <w:p w:rsidR="002C3327" w:rsidRPr="002C3327" w:rsidRDefault="002C3327" w:rsidP="002C3327">
      <w:pPr>
        <w:pStyle w:val="3"/>
        <w:spacing w:line="240" w:lineRule="auto"/>
        <w:rPr>
          <w:spacing w:val="0"/>
        </w:rPr>
      </w:pPr>
      <w:r w:rsidRPr="002C3327">
        <w:rPr>
          <w:spacing w:val="0"/>
        </w:rPr>
        <w:t xml:space="preserve"> «Город Астрахань» долей земельного участка, жилого</w:t>
      </w:r>
    </w:p>
    <w:p w:rsidR="002C3327" w:rsidRPr="002C3327" w:rsidRDefault="002C3327" w:rsidP="002C3327">
      <w:pPr>
        <w:pStyle w:val="3"/>
        <w:spacing w:line="240" w:lineRule="auto"/>
        <w:rPr>
          <w:spacing w:val="0"/>
        </w:rPr>
      </w:pPr>
      <w:r w:rsidRPr="002C3327">
        <w:rPr>
          <w:spacing w:val="0"/>
        </w:rPr>
        <w:t xml:space="preserve"> и нежилого помещений многоквартирного дома (литера «А»)</w:t>
      </w:r>
    </w:p>
    <w:p w:rsidR="002C3327" w:rsidRPr="002C3327" w:rsidRDefault="002C3327" w:rsidP="002C3327">
      <w:pPr>
        <w:pStyle w:val="3"/>
        <w:spacing w:line="240" w:lineRule="auto"/>
        <w:rPr>
          <w:spacing w:val="0"/>
        </w:rPr>
      </w:pPr>
      <w:r w:rsidRPr="002C3327">
        <w:rPr>
          <w:spacing w:val="0"/>
        </w:rPr>
        <w:t xml:space="preserve"> по ул. Котовского/ пер. </w:t>
      </w:r>
      <w:proofErr w:type="gramStart"/>
      <w:r w:rsidRPr="002C3327">
        <w:rPr>
          <w:spacing w:val="0"/>
        </w:rPr>
        <w:t>Ташкентскому</w:t>
      </w:r>
      <w:proofErr w:type="gramEnd"/>
      <w:r w:rsidRPr="002C3327">
        <w:rPr>
          <w:spacing w:val="0"/>
        </w:rPr>
        <w:t>, 7/8 в Кировском районе»</w:t>
      </w:r>
      <w:bookmarkEnd w:id="0"/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C3327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2C3327">
        <w:rPr>
          <w:spacing w:val="0"/>
        </w:rPr>
        <w:t>ст.ст</w:t>
      </w:r>
      <w:proofErr w:type="spellEnd"/>
      <w:r w:rsidRPr="002C3327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Котовского/ пер. Ташкентскому, 7/8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</w:t>
      </w:r>
      <w:proofErr w:type="gramEnd"/>
      <w:r w:rsidRPr="002C3327">
        <w:rPr>
          <w:spacing w:val="0"/>
        </w:rPr>
        <w:t xml:space="preserve"> </w:t>
      </w:r>
      <w:proofErr w:type="gramStart"/>
      <w:r w:rsidRPr="002C3327">
        <w:rPr>
          <w:spacing w:val="0"/>
        </w:rPr>
        <w:t>и подлежащим сносу или реконструкции, садового дома жилым домом и жилого дома садовым домом от 31.01.2020 № ЗАК-17/2, распоряжением администрации муниципального образования «Город Астрахань» от 16.03.2020 № 487-р «О признании многоквартирного дома (литера «А») по ул. Котовского/ пер. Ташкентскому, 7/8 в Кировском районе аварийным и подлежащим сносу» с изменением, внесенным распоряжением администрации муниципального образования «Город Астрахань» от 25.08.2020 № 1572-р:</w:t>
      </w:r>
      <w:proofErr w:type="gramEnd"/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>1. Утвердить схему расположения земельного участка на кадастровом плане территории площадью 584 кв. м по ул. Котовского/ пер. Ташкентскому, 7/8 (литера «А») в Кировском районе, из состава земель населенных пунктов, в территориальной зоне многофункционального использования территорий с видом разрешенного использования - малоэтажная многоквартирная жилая застройка (для эксплуатации многоквартирного дома).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 xml:space="preserve">2. </w:t>
      </w:r>
      <w:proofErr w:type="gramStart"/>
      <w:r w:rsidRPr="002C3327">
        <w:rPr>
          <w:spacing w:val="0"/>
        </w:rPr>
        <w:t>Сформировать земельный участок площадью 584 кв. м по ул. Котовского/ пер. Ташкентскому, 7/8 (литера «А») в Кировском районе, из состава земель населенных пунктов, в территориальной зоне многофункционального использования территорий с видом разрешенного использования - малоэтажная многоквартирная жилая застройка (для эксплуатации многоквартирного дома) согласно схеме расположения земельного участка на кадастровом плане территории.</w:t>
      </w:r>
      <w:proofErr w:type="gramEnd"/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 xml:space="preserve">3. </w:t>
      </w:r>
      <w:proofErr w:type="gramStart"/>
      <w:r w:rsidRPr="002C3327">
        <w:rPr>
          <w:spacing w:val="0"/>
        </w:rPr>
        <w:t>Изъять для муниципальных нужд муниципального образования «Город Астрахань» доли земельного участка, пропорциональные площади помещений: жилого (квартиры) № 2 и нежилого № 8а в многоквартирном доме (литера «А»), из расчета общей площади земельного участка 584 кв. м, и помещения: жилое (квартиру) № 2 и нежилое № 8а в многоквартирном доме (литера «А»), расположенные по адресу: г. Астрахань, ул. Котовского/ пер. Ташкентский, 7/8 в Кировском</w:t>
      </w:r>
      <w:proofErr w:type="gramEnd"/>
      <w:r w:rsidRPr="002C3327">
        <w:rPr>
          <w:spacing w:val="0"/>
        </w:rPr>
        <w:t xml:space="preserve"> </w:t>
      </w:r>
      <w:proofErr w:type="gramStart"/>
      <w:r w:rsidRPr="002C3327">
        <w:rPr>
          <w:spacing w:val="0"/>
        </w:rPr>
        <w:t>районе</w:t>
      </w:r>
      <w:proofErr w:type="gramEnd"/>
      <w:r w:rsidRPr="002C3327">
        <w:rPr>
          <w:spacing w:val="0"/>
        </w:rPr>
        <w:t xml:space="preserve"> (далее - недвижимое имущество).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>4.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>4.1. Управлению муниципального имущества администрации муниципального образования «Город Астрахань»: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>4.1.1.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>4.1.2.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>4.2. Управлению информационной политики администрации муниципального образования «Город Астрахань»: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 xml:space="preserve">4.2.1. </w:t>
      </w:r>
      <w:proofErr w:type="gramStart"/>
      <w:r w:rsidRPr="002C3327">
        <w:rPr>
          <w:spacing w:val="0"/>
        </w:rPr>
        <w:t>Разместить</w:t>
      </w:r>
      <w:proofErr w:type="gramEnd"/>
      <w:r w:rsidRPr="002C33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>4.2.2.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>5. Управлению муниципального имущества администрации муниципального образования «Город Астрахань»: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 xml:space="preserve">5.1. Обеспечить выполнение кадастровых работ в целях образования земельного участка по ул. Котовского/ пер. Ташкентскому, 7/8 (литера «А») в Кировском районе на кадастровом плане территории и обратиться с заявлением в филиал ФГБУ «ФКП </w:t>
      </w:r>
      <w:proofErr w:type="spellStart"/>
      <w:r w:rsidRPr="002C3327">
        <w:rPr>
          <w:spacing w:val="0"/>
        </w:rPr>
        <w:t>Росреестра</w:t>
      </w:r>
      <w:proofErr w:type="spellEnd"/>
      <w:r w:rsidRPr="002C3327">
        <w:rPr>
          <w:spacing w:val="0"/>
        </w:rPr>
        <w:t>» по Астраханской области об осуществлении государственного кадастрового учета испрашиваемого земельного участка.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 xml:space="preserve">5.2. Обеспечить проведение оценки рыночной стоимости недвижимого имущества, указанного в пункте 3 настоящего распоряжения администрации муниципального образования «Город Астрахань». 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>5.3. После принятия настоящего распоряжения администрации муниципального образования «Город Астрахань» и выполнения подпункта 5.2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>5.4.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lastRenderedPageBreak/>
        <w:t>5.5.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>6.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>7.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C3327" w:rsidRPr="002C3327" w:rsidRDefault="002C3327" w:rsidP="002C3327">
      <w:pPr>
        <w:pStyle w:val="a3"/>
        <w:spacing w:line="240" w:lineRule="auto"/>
        <w:ind w:firstLine="709"/>
        <w:rPr>
          <w:spacing w:val="0"/>
        </w:rPr>
      </w:pPr>
      <w:r w:rsidRPr="002C3327">
        <w:rPr>
          <w:spacing w:val="0"/>
        </w:rPr>
        <w:t xml:space="preserve">8. </w:t>
      </w:r>
      <w:proofErr w:type="gramStart"/>
      <w:r w:rsidRPr="002C3327">
        <w:rPr>
          <w:spacing w:val="0"/>
        </w:rPr>
        <w:t>Контроль за</w:t>
      </w:r>
      <w:proofErr w:type="gramEnd"/>
      <w:r w:rsidRPr="002C33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C3327" w:rsidRDefault="002C3327" w:rsidP="002C3327">
      <w:pPr>
        <w:pStyle w:val="a3"/>
        <w:spacing w:line="240" w:lineRule="auto"/>
        <w:jc w:val="right"/>
        <w:rPr>
          <w:b/>
          <w:bCs/>
          <w:spacing w:val="0"/>
        </w:rPr>
      </w:pPr>
      <w:r w:rsidRPr="002C3327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2C3327">
        <w:rPr>
          <w:b/>
          <w:bCs/>
          <w:spacing w:val="0"/>
        </w:rPr>
        <w:t>М.Н. ПЕРМЯКОВА</w:t>
      </w: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30250F" w:rsidRPr="002C3327" w:rsidRDefault="0030250F" w:rsidP="002C3327">
      <w:pPr>
        <w:pStyle w:val="a3"/>
        <w:spacing w:line="240" w:lineRule="auto"/>
        <w:jc w:val="right"/>
        <w:rPr>
          <w:b/>
          <w:bCs/>
          <w:spacing w:val="0"/>
        </w:rPr>
      </w:pPr>
    </w:p>
    <w:p w:rsidR="00FF4A14" w:rsidRDefault="0030250F">
      <w:r>
        <w:rPr>
          <w:noProof/>
          <w:lang w:eastAsia="ru-RU"/>
        </w:rPr>
        <w:lastRenderedPageBreak/>
        <w:drawing>
          <wp:inline distT="0" distB="0" distL="0" distR="0" wp14:anchorId="605DD0DB" wp14:editId="7AE58863">
            <wp:extent cx="5580380" cy="558268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582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250F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3FBBB4C1" wp14:editId="0807E3D0">
            <wp:extent cx="5580380" cy="8000942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2C332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327"/>
    <w:rsid w:val="002C3327"/>
    <w:rsid w:val="0030250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33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33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02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25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33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33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02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25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890</Words>
  <Characters>5074</Characters>
  <Application>Microsoft Office Word</Application>
  <DocSecurity>0</DocSecurity>
  <Lines>42</Lines>
  <Paragraphs>11</Paragraphs>
  <ScaleCrop>false</ScaleCrop>
  <Company/>
  <LinksUpToDate>false</LinksUpToDate>
  <CharactersWithSpaces>5953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2022-03-11T06:07:00Z</dcterms:created>
  <dcterms:modified xsi:type="dcterms:W3CDTF">2022-03-11T06:09:00Z</dcterms:modified>
</cp:coreProperties>
</file>