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04D" w:rsidRPr="000F1442" w:rsidRDefault="00C26BE0" w:rsidP="000F1442">
      <w:pPr>
        <w:jc w:val="center"/>
        <w:rPr>
          <w:rFonts w:asciiTheme="majorHAnsi" w:hAnsiTheme="majorHAnsi"/>
          <w:b/>
          <w:sz w:val="20"/>
          <w:szCs w:val="20"/>
        </w:rPr>
      </w:pPr>
      <w:r w:rsidRPr="000F144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F1442" w:rsidRPr="000F1442" w:rsidRDefault="002C0D74" w:rsidP="000F144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F1442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A9404D" w:rsidRPr="000F1442" w:rsidRDefault="002C0D74" w:rsidP="000F1442">
      <w:pPr>
        <w:jc w:val="center"/>
        <w:rPr>
          <w:rFonts w:asciiTheme="majorHAnsi" w:hAnsiTheme="majorHAnsi"/>
          <w:b/>
          <w:sz w:val="20"/>
          <w:szCs w:val="20"/>
        </w:rPr>
      </w:pPr>
      <w:r w:rsidRPr="000F1442">
        <w:rPr>
          <w:rFonts w:asciiTheme="majorHAnsi" w:hAnsiTheme="majorHAnsi"/>
          <w:b/>
          <w:sz w:val="20"/>
          <w:szCs w:val="20"/>
        </w:rPr>
        <w:t>05 мая 2023 года</w:t>
      </w:r>
      <w:r w:rsidR="00C26BE0" w:rsidRPr="000F1442">
        <w:rPr>
          <w:rFonts w:asciiTheme="majorHAnsi" w:hAnsiTheme="majorHAnsi"/>
          <w:b/>
          <w:sz w:val="20"/>
          <w:szCs w:val="20"/>
        </w:rPr>
        <w:t xml:space="preserve"> № </w:t>
      </w:r>
      <w:r w:rsidRPr="000F1442">
        <w:rPr>
          <w:rFonts w:asciiTheme="majorHAnsi" w:hAnsiTheme="majorHAnsi"/>
          <w:b/>
          <w:sz w:val="20"/>
          <w:szCs w:val="20"/>
        </w:rPr>
        <w:t>652-р</w:t>
      </w:r>
    </w:p>
    <w:p w:rsidR="000F1442" w:rsidRDefault="00C26BE0" w:rsidP="000F1442">
      <w:pPr>
        <w:jc w:val="center"/>
        <w:rPr>
          <w:rFonts w:asciiTheme="majorHAnsi" w:hAnsiTheme="majorHAnsi"/>
          <w:b/>
          <w:sz w:val="20"/>
          <w:szCs w:val="20"/>
        </w:rPr>
      </w:pPr>
      <w:r w:rsidRPr="000F1442">
        <w:rPr>
          <w:rFonts w:asciiTheme="majorHAnsi" w:hAnsiTheme="majorHAnsi"/>
          <w:b/>
          <w:sz w:val="20"/>
          <w:szCs w:val="20"/>
        </w:rPr>
        <w:t>«</w:t>
      </w:r>
      <w:r w:rsidR="002C0D74" w:rsidRPr="000F1442">
        <w:rPr>
          <w:rFonts w:asciiTheme="majorHAnsi" w:hAnsiTheme="majorHAnsi"/>
          <w:b/>
          <w:sz w:val="20"/>
          <w:szCs w:val="20"/>
        </w:rPr>
        <w:t>О приватизации муниципального</w:t>
      </w:r>
      <w:r w:rsidR="002C0D74" w:rsidRPr="000F1442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2C0D74" w:rsidRPr="000F1442">
        <w:rPr>
          <w:rFonts w:asciiTheme="majorHAnsi" w:hAnsiTheme="majorHAnsi"/>
          <w:b/>
          <w:sz w:val="20"/>
          <w:szCs w:val="20"/>
        </w:rPr>
        <w:softHyphen/>
        <w:t xml:space="preserve">ния, </w:t>
      </w:r>
    </w:p>
    <w:p w:rsidR="000F1442" w:rsidRDefault="000F1442" w:rsidP="000F1442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>
        <w:rPr>
          <w:rFonts w:asciiTheme="majorHAnsi" w:hAnsiTheme="majorHAnsi"/>
          <w:b/>
          <w:sz w:val="20"/>
          <w:szCs w:val="20"/>
        </w:rPr>
        <w:t>р</w:t>
      </w:r>
      <w:r w:rsidR="002C0D74" w:rsidRPr="000F1442">
        <w:rPr>
          <w:rFonts w:asciiTheme="majorHAnsi" w:hAnsiTheme="majorHAnsi"/>
          <w:b/>
          <w:sz w:val="20"/>
          <w:szCs w:val="20"/>
        </w:rPr>
        <w:t>асположенного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2C0D74" w:rsidRPr="000F1442">
        <w:rPr>
          <w:rFonts w:asciiTheme="majorHAnsi" w:hAnsiTheme="majorHAnsi"/>
          <w:b/>
          <w:sz w:val="20"/>
          <w:szCs w:val="20"/>
        </w:rPr>
        <w:t xml:space="preserve">по адресу: г. Астрахань, Ленинский район, ул. Татищева, корп. 27, </w:t>
      </w:r>
      <w:proofErr w:type="gramEnd"/>
    </w:p>
    <w:p w:rsidR="00A9404D" w:rsidRPr="000F1442" w:rsidRDefault="002C0D74" w:rsidP="000F1442">
      <w:pPr>
        <w:jc w:val="center"/>
        <w:rPr>
          <w:rFonts w:asciiTheme="majorHAnsi" w:hAnsiTheme="majorHAnsi"/>
          <w:b/>
          <w:sz w:val="20"/>
          <w:szCs w:val="20"/>
        </w:rPr>
      </w:pPr>
      <w:r w:rsidRPr="000F1442">
        <w:rPr>
          <w:rFonts w:asciiTheme="majorHAnsi" w:hAnsiTheme="majorHAnsi"/>
          <w:b/>
          <w:sz w:val="20"/>
          <w:szCs w:val="20"/>
        </w:rPr>
        <w:t xml:space="preserve">пом. 062 </w:t>
      </w:r>
      <w:r w:rsidRPr="000F1442">
        <w:rPr>
          <w:rFonts w:asciiTheme="majorHAnsi" w:hAnsiTheme="majorHAnsi"/>
          <w:b/>
          <w:sz w:val="20"/>
          <w:szCs w:val="20"/>
        </w:rPr>
        <w:t>путем продажи</w:t>
      </w:r>
      <w:r w:rsidR="000F1442">
        <w:rPr>
          <w:rFonts w:asciiTheme="majorHAnsi" w:hAnsiTheme="majorHAnsi"/>
          <w:b/>
          <w:sz w:val="20"/>
          <w:szCs w:val="20"/>
        </w:rPr>
        <w:t xml:space="preserve"> </w:t>
      </w:r>
      <w:r w:rsidRPr="000F1442">
        <w:rPr>
          <w:rFonts w:asciiTheme="majorHAnsi" w:hAnsiTheme="majorHAnsi"/>
          <w:b/>
          <w:sz w:val="20"/>
          <w:szCs w:val="20"/>
        </w:rPr>
        <w:t>на открытых аукционных торгах в электрон</w:t>
      </w:r>
      <w:r w:rsidRPr="000F1442">
        <w:rPr>
          <w:rFonts w:asciiTheme="majorHAnsi" w:hAnsiTheme="majorHAnsi"/>
          <w:b/>
          <w:sz w:val="20"/>
          <w:szCs w:val="20"/>
        </w:rPr>
        <w:softHyphen/>
        <w:t>ной форме</w:t>
      </w:r>
      <w:r w:rsidR="00C26BE0" w:rsidRPr="000F1442">
        <w:rPr>
          <w:rFonts w:asciiTheme="majorHAnsi" w:hAnsiTheme="majorHAnsi"/>
          <w:b/>
          <w:sz w:val="20"/>
          <w:szCs w:val="20"/>
        </w:rPr>
        <w:t>»</w:t>
      </w:r>
    </w:p>
    <w:p w:rsidR="00A9404D" w:rsidRPr="000F1442" w:rsidRDefault="002C0D74" w:rsidP="000F144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F1442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0F1442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прове</w:t>
      </w:r>
      <w:r w:rsidRPr="000F1442">
        <w:rPr>
          <w:rFonts w:ascii="Arial" w:hAnsi="Arial" w:cs="Arial"/>
          <w:sz w:val="18"/>
          <w:szCs w:val="18"/>
        </w:rPr>
        <w:t>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0F1442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</w:t>
      </w:r>
      <w:r w:rsidRPr="000F1442">
        <w:rPr>
          <w:rFonts w:ascii="Arial" w:hAnsi="Arial" w:cs="Arial"/>
          <w:sz w:val="18"/>
          <w:szCs w:val="18"/>
        </w:rPr>
        <w:t>го образования «Городской округ город Астрахань» на 2022-2024 годы»:</w:t>
      </w:r>
      <w:proofErr w:type="gramEnd"/>
    </w:p>
    <w:p w:rsidR="00A9404D" w:rsidRPr="000F1442" w:rsidRDefault="00C26BE0" w:rsidP="000F1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442">
        <w:rPr>
          <w:rFonts w:ascii="Arial" w:hAnsi="Arial" w:cs="Arial"/>
          <w:sz w:val="18"/>
          <w:szCs w:val="18"/>
        </w:rPr>
        <w:t xml:space="preserve"> 1. </w:t>
      </w:r>
      <w:r w:rsidR="002C0D74" w:rsidRPr="000F144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2C0D74" w:rsidRPr="000F1442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A9404D" w:rsidRPr="000F1442" w:rsidRDefault="00C26BE0" w:rsidP="000F1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442">
        <w:rPr>
          <w:rFonts w:ascii="Arial" w:hAnsi="Arial" w:cs="Arial"/>
          <w:sz w:val="18"/>
          <w:szCs w:val="18"/>
        </w:rPr>
        <w:t xml:space="preserve">1.1. </w:t>
      </w:r>
      <w:r w:rsidR="002C0D74" w:rsidRPr="000F1442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2C0D74" w:rsidRPr="000F1442">
        <w:rPr>
          <w:rFonts w:ascii="Arial" w:hAnsi="Arial" w:cs="Arial"/>
          <w:sz w:val="18"/>
          <w:szCs w:val="18"/>
        </w:rPr>
        <w:softHyphen/>
        <w:t>ного имущества - нежилого помещ</w:t>
      </w:r>
      <w:r w:rsidR="002C0D74" w:rsidRPr="000F1442">
        <w:rPr>
          <w:rFonts w:ascii="Arial" w:hAnsi="Arial" w:cs="Arial"/>
          <w:sz w:val="18"/>
          <w:szCs w:val="18"/>
        </w:rPr>
        <w:t>ения, расположенного по адресу: г. Аст</w:t>
      </w:r>
      <w:r w:rsidR="002C0D74" w:rsidRPr="000F1442">
        <w:rPr>
          <w:rFonts w:ascii="Arial" w:hAnsi="Arial" w:cs="Arial"/>
          <w:sz w:val="18"/>
          <w:szCs w:val="18"/>
        </w:rPr>
        <w:softHyphen/>
        <w:t>рахань, Ленинский район, ул. Татищева, корп. 27, пом. 062, общей площа</w:t>
      </w:r>
      <w:r w:rsidR="002C0D74" w:rsidRPr="000F1442">
        <w:rPr>
          <w:rFonts w:ascii="Arial" w:hAnsi="Arial" w:cs="Arial"/>
          <w:sz w:val="18"/>
          <w:szCs w:val="18"/>
        </w:rPr>
        <w:softHyphen/>
        <w:t xml:space="preserve">дью 30,3 </w:t>
      </w:r>
      <w:proofErr w:type="spellStart"/>
      <w:r w:rsidR="002C0D74" w:rsidRPr="000F1442">
        <w:rPr>
          <w:rFonts w:ascii="Arial" w:hAnsi="Arial" w:cs="Arial"/>
          <w:sz w:val="18"/>
          <w:szCs w:val="18"/>
        </w:rPr>
        <w:t>кв</w:t>
      </w:r>
      <w:proofErr w:type="gramStart"/>
      <w:r w:rsidR="002C0D74" w:rsidRPr="000F144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C0D74" w:rsidRPr="000F1442">
        <w:rPr>
          <w:rFonts w:ascii="Arial" w:hAnsi="Arial" w:cs="Arial"/>
          <w:sz w:val="18"/>
          <w:szCs w:val="18"/>
        </w:rPr>
        <w:t>, кадастровый номер 30:12:020309:3521 (далее - объект прива</w:t>
      </w:r>
      <w:r w:rsidR="002C0D74" w:rsidRPr="000F1442">
        <w:rPr>
          <w:rFonts w:ascii="Arial" w:hAnsi="Arial" w:cs="Arial"/>
          <w:sz w:val="18"/>
          <w:szCs w:val="18"/>
        </w:rPr>
        <w:softHyphen/>
        <w:t>тизации) в электронной форме путем проведения аукциона с открытой фор</w:t>
      </w:r>
      <w:r w:rsidR="002C0D74" w:rsidRPr="000F1442">
        <w:rPr>
          <w:rFonts w:ascii="Arial" w:hAnsi="Arial" w:cs="Arial"/>
          <w:sz w:val="18"/>
          <w:szCs w:val="18"/>
        </w:rPr>
        <w:softHyphen/>
        <w:t>мой</w:t>
      </w:r>
      <w:r w:rsidR="002C0D74" w:rsidRPr="000F1442">
        <w:rPr>
          <w:rFonts w:ascii="Arial" w:hAnsi="Arial" w:cs="Arial"/>
          <w:sz w:val="18"/>
          <w:szCs w:val="18"/>
        </w:rPr>
        <w:t xml:space="preserve"> подачи предложений о цене имущества:</w:t>
      </w:r>
    </w:p>
    <w:p w:rsidR="00A9404D" w:rsidRPr="000F1442" w:rsidRDefault="00C26BE0" w:rsidP="000F1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442">
        <w:rPr>
          <w:rFonts w:ascii="Arial" w:hAnsi="Arial" w:cs="Arial"/>
          <w:sz w:val="18"/>
          <w:szCs w:val="18"/>
        </w:rPr>
        <w:t xml:space="preserve">1.1.1. </w:t>
      </w:r>
      <w:r w:rsidR="002C0D74" w:rsidRPr="000F1442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2C0D74" w:rsidRPr="000F1442">
        <w:rPr>
          <w:rFonts w:ascii="Arial" w:hAnsi="Arial" w:cs="Arial"/>
          <w:sz w:val="18"/>
          <w:szCs w:val="18"/>
        </w:rPr>
        <w:softHyphen/>
        <w:t>щиком.</w:t>
      </w:r>
    </w:p>
    <w:p w:rsidR="00A9404D" w:rsidRPr="000F1442" w:rsidRDefault="00C26BE0" w:rsidP="000F1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442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2C0D74" w:rsidRPr="000F1442">
        <w:rPr>
          <w:rFonts w:ascii="Arial" w:hAnsi="Arial" w:cs="Arial"/>
          <w:sz w:val="18"/>
          <w:szCs w:val="18"/>
        </w:rPr>
        <w:t xml:space="preserve">Подготовить информационное сообщение по продаже объекта приватизации на аукционе </w:t>
      </w:r>
      <w:r w:rsidR="002C0D74" w:rsidRPr="000F1442">
        <w:rPr>
          <w:rFonts w:ascii="Arial" w:hAnsi="Arial" w:cs="Arial"/>
          <w:sz w:val="18"/>
          <w:szCs w:val="18"/>
        </w:rPr>
        <w:t>в электронной форме и обеспечить его размеще</w:t>
      </w:r>
      <w:r w:rsidR="002C0D74" w:rsidRPr="000F1442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2C0D74" w:rsidRPr="000F1442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2C0D74" w:rsidRPr="000F1442">
          <w:rPr>
            <w:rStyle w:val="a6"/>
            <w:rFonts w:ascii="Arial" w:hAnsi="Arial" w:cs="Arial"/>
            <w:sz w:val="18"/>
            <w:szCs w:val="18"/>
          </w:rPr>
          <w:t>www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.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torgi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.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gov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.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2C0D74" w:rsidRPr="000F1442">
        <w:rPr>
          <w:rFonts w:ascii="Arial" w:hAnsi="Arial" w:cs="Arial"/>
          <w:sz w:val="18"/>
          <w:szCs w:val="18"/>
        </w:rPr>
        <w:t xml:space="preserve"> </w:t>
      </w:r>
      <w:r w:rsidR="002C0D74" w:rsidRPr="000F1442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2C0D74" w:rsidRPr="000F1442">
          <w:rPr>
            <w:rStyle w:val="a6"/>
            <w:rFonts w:ascii="Arial" w:hAnsi="Arial" w:cs="Arial"/>
            <w:sz w:val="18"/>
            <w:szCs w:val="18"/>
          </w:rPr>
          <w:t>www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.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torgi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.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gov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.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2C0D74" w:rsidRPr="000F1442">
        <w:rPr>
          <w:rFonts w:ascii="Arial" w:hAnsi="Arial" w:cs="Arial"/>
          <w:sz w:val="18"/>
          <w:szCs w:val="18"/>
        </w:rPr>
        <w:t xml:space="preserve">) </w:t>
      </w:r>
      <w:r w:rsidR="002C0D74" w:rsidRPr="000F1442">
        <w:rPr>
          <w:rFonts w:ascii="Arial" w:hAnsi="Arial" w:cs="Arial"/>
          <w:sz w:val="18"/>
          <w:szCs w:val="18"/>
        </w:rPr>
        <w:t>и на официальном сайте админи</w:t>
      </w:r>
      <w:r w:rsidR="002C0D74" w:rsidRPr="000F1442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2C0D74" w:rsidRPr="000F1442">
          <w:rPr>
            <w:rStyle w:val="a6"/>
            <w:rFonts w:ascii="Arial" w:hAnsi="Arial" w:cs="Arial"/>
            <w:sz w:val="18"/>
            <w:szCs w:val="18"/>
          </w:rPr>
          <w:t>www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.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astrgorod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.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2C0D74" w:rsidRPr="000F1442">
        <w:rPr>
          <w:rFonts w:ascii="Arial" w:hAnsi="Arial" w:cs="Arial"/>
          <w:sz w:val="18"/>
          <w:szCs w:val="18"/>
        </w:rPr>
        <w:t xml:space="preserve"> </w:t>
      </w:r>
      <w:r w:rsidR="002C0D74" w:rsidRPr="000F1442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2C0D74" w:rsidRPr="000F1442">
        <w:rPr>
          <w:rFonts w:ascii="Arial" w:hAnsi="Arial" w:cs="Arial"/>
          <w:sz w:val="18"/>
          <w:szCs w:val="18"/>
        </w:rPr>
        <w:softHyphen/>
        <w:t xml:space="preserve">го </w:t>
      </w:r>
      <w:r w:rsidR="002C0D74" w:rsidRPr="000F1442">
        <w:rPr>
          <w:rFonts w:ascii="Arial" w:hAnsi="Arial" w:cs="Arial"/>
          <w:sz w:val="18"/>
          <w:szCs w:val="18"/>
        </w:rPr>
        <w:t>образования</w:t>
      </w:r>
      <w:proofErr w:type="gramEnd"/>
      <w:r w:rsidR="002C0D74" w:rsidRPr="000F1442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2C0D74" w:rsidRPr="000F1442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A9404D" w:rsidRPr="000F1442" w:rsidRDefault="00C26BE0" w:rsidP="000F1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442">
        <w:rPr>
          <w:rFonts w:ascii="Arial" w:hAnsi="Arial" w:cs="Arial"/>
          <w:sz w:val="18"/>
          <w:szCs w:val="18"/>
        </w:rPr>
        <w:t xml:space="preserve">1.1.3. </w:t>
      </w:r>
      <w:r w:rsidR="002C0D74" w:rsidRPr="000F1442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2C0D74" w:rsidRPr="000F1442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2C0D74" w:rsidRPr="000F1442">
        <w:rPr>
          <w:rFonts w:ascii="Arial" w:hAnsi="Arial" w:cs="Arial"/>
          <w:sz w:val="18"/>
          <w:szCs w:val="18"/>
        </w:rPr>
        <w:t>и-</w:t>
      </w:r>
      <w:proofErr w:type="gramEnd"/>
      <w:r w:rsidR="002C0D74" w:rsidRPr="000F1442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A9404D" w:rsidRPr="000F1442" w:rsidRDefault="00C26BE0" w:rsidP="000F1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442">
        <w:rPr>
          <w:rFonts w:ascii="Arial" w:hAnsi="Arial" w:cs="Arial"/>
          <w:sz w:val="18"/>
          <w:szCs w:val="18"/>
        </w:rPr>
        <w:t xml:space="preserve"> 1.1.4. </w:t>
      </w:r>
      <w:r w:rsidR="002C0D74" w:rsidRPr="000F1442">
        <w:rPr>
          <w:rFonts w:ascii="Arial" w:hAnsi="Arial" w:cs="Arial"/>
          <w:sz w:val="18"/>
          <w:szCs w:val="18"/>
        </w:rPr>
        <w:t xml:space="preserve">Подготовить и разместить на </w:t>
      </w:r>
      <w:r w:rsidR="002C0D74" w:rsidRPr="000F1442">
        <w:rPr>
          <w:rFonts w:ascii="Arial" w:hAnsi="Arial" w:cs="Arial"/>
          <w:sz w:val="18"/>
          <w:szCs w:val="18"/>
        </w:rPr>
        <w:t>официальном сайте в сети «Интер</w:t>
      </w:r>
      <w:r w:rsidR="002C0D74" w:rsidRPr="000F1442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2C0D74" w:rsidRPr="000F1442">
          <w:rPr>
            <w:rStyle w:val="a6"/>
            <w:rFonts w:ascii="Arial" w:hAnsi="Arial" w:cs="Arial"/>
            <w:sz w:val="18"/>
            <w:szCs w:val="18"/>
          </w:rPr>
          <w:t>www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.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torgi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.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gov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.</w:t>
        </w:r>
        <w:r w:rsidR="002C0D74" w:rsidRPr="000F1442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2C0D74" w:rsidRPr="000F1442">
        <w:rPr>
          <w:rFonts w:ascii="Arial" w:hAnsi="Arial" w:cs="Arial"/>
          <w:sz w:val="18"/>
          <w:szCs w:val="18"/>
        </w:rPr>
        <w:t xml:space="preserve"> </w:t>
      </w:r>
      <w:r w:rsidR="002C0D74" w:rsidRPr="000F1442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2C0D74" w:rsidRPr="000F1442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2C0D74" w:rsidRPr="000F1442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A9404D" w:rsidRPr="000F1442" w:rsidRDefault="00C26BE0" w:rsidP="000F1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442">
        <w:rPr>
          <w:rFonts w:ascii="Arial" w:hAnsi="Arial" w:cs="Arial"/>
          <w:sz w:val="18"/>
          <w:szCs w:val="18"/>
        </w:rPr>
        <w:t xml:space="preserve">1.1.5. </w:t>
      </w:r>
      <w:r w:rsidR="002C0D74" w:rsidRPr="000F144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2C0D74" w:rsidRPr="000F1442">
        <w:rPr>
          <w:rFonts w:ascii="Arial" w:hAnsi="Arial" w:cs="Arial"/>
          <w:sz w:val="18"/>
          <w:szCs w:val="18"/>
        </w:rPr>
        <w:softHyphen/>
        <w:t>хань».</w:t>
      </w:r>
    </w:p>
    <w:p w:rsidR="00A9404D" w:rsidRPr="000F1442" w:rsidRDefault="002C0D74" w:rsidP="000F1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442">
        <w:rPr>
          <w:rFonts w:ascii="Arial" w:hAnsi="Arial" w:cs="Arial"/>
          <w:sz w:val="18"/>
          <w:szCs w:val="18"/>
        </w:rPr>
        <w:t>1.2.</w:t>
      </w:r>
      <w:r w:rsidR="000F1442" w:rsidRPr="000F144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F1442">
        <w:rPr>
          <w:rFonts w:ascii="Arial" w:hAnsi="Arial" w:cs="Arial"/>
          <w:sz w:val="18"/>
          <w:szCs w:val="18"/>
        </w:rPr>
        <w:t>Разместить</w:t>
      </w:r>
      <w:proofErr w:type="gramEnd"/>
      <w:r w:rsidRPr="000F1442">
        <w:rPr>
          <w:rFonts w:ascii="Arial" w:hAnsi="Arial" w:cs="Arial"/>
          <w:sz w:val="18"/>
          <w:szCs w:val="18"/>
        </w:rPr>
        <w:t xml:space="preserve"> настоящее распоряжение администрации му</w:t>
      </w:r>
      <w:r w:rsidRPr="000F1442">
        <w:rPr>
          <w:rFonts w:ascii="Arial" w:hAnsi="Arial" w:cs="Arial"/>
          <w:sz w:val="18"/>
          <w:szCs w:val="18"/>
        </w:rPr>
        <w:t>ници</w:t>
      </w:r>
      <w:r w:rsidRPr="000F1442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0F1442">
          <w:rPr>
            <w:rStyle w:val="a6"/>
            <w:rFonts w:ascii="Arial" w:hAnsi="Arial" w:cs="Arial"/>
            <w:sz w:val="18"/>
            <w:szCs w:val="18"/>
          </w:rPr>
          <w:t>www</w:t>
        </w:r>
        <w:r w:rsidRPr="000F1442">
          <w:rPr>
            <w:rStyle w:val="a6"/>
            <w:rFonts w:ascii="Arial" w:hAnsi="Arial" w:cs="Arial"/>
            <w:sz w:val="18"/>
            <w:szCs w:val="18"/>
          </w:rPr>
          <w:t>.</w:t>
        </w:r>
        <w:r w:rsidRPr="000F1442">
          <w:rPr>
            <w:rStyle w:val="a6"/>
            <w:rFonts w:ascii="Arial" w:hAnsi="Arial" w:cs="Arial"/>
            <w:sz w:val="18"/>
            <w:szCs w:val="18"/>
          </w:rPr>
          <w:t>torgi</w:t>
        </w:r>
        <w:r w:rsidRPr="000F1442">
          <w:rPr>
            <w:rStyle w:val="a6"/>
            <w:rFonts w:ascii="Arial" w:hAnsi="Arial" w:cs="Arial"/>
            <w:sz w:val="18"/>
            <w:szCs w:val="18"/>
          </w:rPr>
          <w:t>.</w:t>
        </w:r>
        <w:r w:rsidRPr="000F1442">
          <w:rPr>
            <w:rStyle w:val="a6"/>
            <w:rFonts w:ascii="Arial" w:hAnsi="Arial" w:cs="Arial"/>
            <w:sz w:val="18"/>
            <w:szCs w:val="18"/>
          </w:rPr>
          <w:t>gov</w:t>
        </w:r>
        <w:r w:rsidRPr="000F1442">
          <w:rPr>
            <w:rStyle w:val="a6"/>
            <w:rFonts w:ascii="Arial" w:hAnsi="Arial" w:cs="Arial"/>
            <w:sz w:val="18"/>
            <w:szCs w:val="18"/>
          </w:rPr>
          <w:t>.</w:t>
        </w:r>
        <w:r w:rsidRPr="000F1442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0F1442">
        <w:rPr>
          <w:rFonts w:ascii="Arial" w:hAnsi="Arial" w:cs="Arial"/>
          <w:sz w:val="18"/>
          <w:szCs w:val="18"/>
        </w:rPr>
        <w:t xml:space="preserve"> </w:t>
      </w:r>
      <w:r w:rsidRPr="000F1442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A9404D" w:rsidRPr="000F1442" w:rsidRDefault="00C26BE0" w:rsidP="000F1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442">
        <w:rPr>
          <w:rFonts w:ascii="Arial" w:hAnsi="Arial" w:cs="Arial"/>
          <w:sz w:val="18"/>
          <w:szCs w:val="18"/>
        </w:rPr>
        <w:t xml:space="preserve">2. </w:t>
      </w:r>
      <w:r w:rsidR="002C0D74" w:rsidRPr="000F1442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2C0D74" w:rsidRPr="000F1442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2C0D74" w:rsidRPr="000F1442">
        <w:rPr>
          <w:rFonts w:ascii="Arial" w:hAnsi="Arial" w:cs="Arial"/>
          <w:sz w:val="18"/>
          <w:szCs w:val="18"/>
        </w:rPr>
        <w:t>(</w:t>
      </w:r>
      <w:r w:rsidR="002C0D74" w:rsidRPr="000F1442">
        <w:rPr>
          <w:rFonts w:ascii="Arial" w:hAnsi="Arial" w:cs="Arial"/>
          <w:sz w:val="18"/>
          <w:szCs w:val="18"/>
        </w:rPr>
        <w:t>sale</w:t>
      </w:r>
      <w:r w:rsidR="002C0D74" w:rsidRPr="000F1442">
        <w:rPr>
          <w:rFonts w:ascii="Arial" w:hAnsi="Arial" w:cs="Arial"/>
          <w:sz w:val="18"/>
          <w:szCs w:val="18"/>
        </w:rPr>
        <w:t>.</w:t>
      </w:r>
      <w:r w:rsidR="002C0D74" w:rsidRPr="000F1442">
        <w:rPr>
          <w:rFonts w:ascii="Arial" w:hAnsi="Arial" w:cs="Arial"/>
          <w:sz w:val="18"/>
          <w:szCs w:val="18"/>
        </w:rPr>
        <w:t>zakazrf</w:t>
      </w:r>
      <w:r w:rsidR="002C0D74" w:rsidRPr="000F1442">
        <w:rPr>
          <w:rFonts w:ascii="Arial" w:hAnsi="Arial" w:cs="Arial"/>
          <w:sz w:val="18"/>
          <w:szCs w:val="18"/>
        </w:rPr>
        <w:t>.</w:t>
      </w:r>
      <w:r w:rsidR="002C0D74" w:rsidRPr="000F1442">
        <w:rPr>
          <w:rFonts w:ascii="Arial" w:hAnsi="Arial" w:cs="Arial"/>
          <w:sz w:val="18"/>
          <w:szCs w:val="18"/>
        </w:rPr>
        <w:t>ru</w:t>
      </w:r>
      <w:r w:rsidR="002C0D74" w:rsidRPr="000F1442">
        <w:rPr>
          <w:rFonts w:ascii="Arial" w:hAnsi="Arial" w:cs="Arial"/>
          <w:sz w:val="18"/>
          <w:szCs w:val="18"/>
        </w:rPr>
        <w:t>).</w:t>
      </w:r>
    </w:p>
    <w:p w:rsidR="00A9404D" w:rsidRPr="000F1442" w:rsidRDefault="00C26BE0" w:rsidP="000F1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442">
        <w:rPr>
          <w:rFonts w:ascii="Arial" w:hAnsi="Arial" w:cs="Arial"/>
          <w:sz w:val="18"/>
          <w:szCs w:val="18"/>
        </w:rPr>
        <w:t xml:space="preserve">3. </w:t>
      </w:r>
      <w:r w:rsidR="002C0D74" w:rsidRPr="000F1442">
        <w:rPr>
          <w:rFonts w:ascii="Arial" w:hAnsi="Arial" w:cs="Arial"/>
          <w:sz w:val="18"/>
          <w:szCs w:val="18"/>
        </w:rPr>
        <w:t>Управлению информационной политики а</w:t>
      </w:r>
      <w:r w:rsidR="002C0D74" w:rsidRPr="000F1442">
        <w:rPr>
          <w:rFonts w:ascii="Arial" w:hAnsi="Arial" w:cs="Arial"/>
          <w:sz w:val="18"/>
          <w:szCs w:val="18"/>
        </w:rPr>
        <w:t>дминистрации муници</w:t>
      </w:r>
      <w:r w:rsidR="002C0D74" w:rsidRPr="000F1442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2C0D74" w:rsidRPr="000F1442">
        <w:rPr>
          <w:rFonts w:ascii="Arial" w:hAnsi="Arial" w:cs="Arial"/>
          <w:sz w:val="18"/>
          <w:szCs w:val="18"/>
        </w:rPr>
        <w:t>разместить</w:t>
      </w:r>
      <w:proofErr w:type="gramEnd"/>
      <w:r w:rsidR="002C0D74" w:rsidRPr="000F144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2C0D74" w:rsidRPr="000F1442">
        <w:rPr>
          <w:rFonts w:ascii="Arial" w:hAnsi="Arial" w:cs="Arial"/>
          <w:sz w:val="18"/>
          <w:szCs w:val="18"/>
        </w:rPr>
        <w:softHyphen/>
        <w:t>родской округ город Астрахань» на официальном сайте администрации му</w:t>
      </w:r>
      <w:r w:rsidR="002C0D74" w:rsidRPr="000F1442">
        <w:rPr>
          <w:rFonts w:ascii="Arial" w:hAnsi="Arial" w:cs="Arial"/>
          <w:sz w:val="18"/>
          <w:szCs w:val="18"/>
        </w:rPr>
        <w:softHyphen/>
        <w:t>ниципального образования «Городск</w:t>
      </w:r>
      <w:r w:rsidR="002C0D74" w:rsidRPr="000F1442">
        <w:rPr>
          <w:rFonts w:ascii="Arial" w:hAnsi="Arial" w:cs="Arial"/>
          <w:sz w:val="18"/>
          <w:szCs w:val="18"/>
        </w:rPr>
        <w:t>ой округ город Астрахань».</w:t>
      </w:r>
    </w:p>
    <w:p w:rsidR="00A9404D" w:rsidRPr="000F1442" w:rsidRDefault="00C26BE0" w:rsidP="000F144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F144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C0D74" w:rsidRPr="000F1442">
        <w:rPr>
          <w:rFonts w:ascii="Arial" w:hAnsi="Arial" w:cs="Arial"/>
          <w:sz w:val="18"/>
          <w:szCs w:val="18"/>
        </w:rPr>
        <w:t>Контроль за</w:t>
      </w:r>
      <w:proofErr w:type="gramEnd"/>
      <w:r w:rsidR="002C0D74" w:rsidRPr="000F144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2C0D74" w:rsidRPr="000F1442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2C0D74" w:rsidRPr="000F1442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«Городской округ город Астрахань», курирующего</w:t>
      </w:r>
      <w:r w:rsidR="002C0D74" w:rsidRPr="000F1442">
        <w:rPr>
          <w:rFonts w:ascii="Arial" w:hAnsi="Arial" w:cs="Arial"/>
          <w:sz w:val="18"/>
          <w:szCs w:val="18"/>
        </w:rPr>
        <w:t xml:space="preserve"> сферу строительства, архитектуры и градостроительства, капитального строительства, муниципального имуще</w:t>
      </w:r>
      <w:r w:rsidR="002C0D74" w:rsidRPr="000F1442">
        <w:rPr>
          <w:rFonts w:ascii="Arial" w:hAnsi="Arial" w:cs="Arial"/>
          <w:sz w:val="18"/>
          <w:szCs w:val="18"/>
        </w:rPr>
        <w:softHyphen/>
        <w:t>ства, жилищную политику и отдела по организации и проведению оценки технического состояния зданий, строений, сооружений и деятельности ко</w:t>
      </w:r>
      <w:r w:rsidR="002C0D74" w:rsidRPr="000F1442">
        <w:rPr>
          <w:rFonts w:ascii="Arial" w:hAnsi="Arial" w:cs="Arial"/>
          <w:sz w:val="18"/>
          <w:szCs w:val="18"/>
        </w:rPr>
        <w:softHyphen/>
        <w:t>миссий.</w:t>
      </w:r>
    </w:p>
    <w:p w:rsidR="00A9404D" w:rsidRPr="000F1442" w:rsidRDefault="002C0D74" w:rsidP="000F1442">
      <w:pPr>
        <w:jc w:val="right"/>
        <w:rPr>
          <w:rFonts w:ascii="Arial" w:hAnsi="Arial" w:cs="Arial"/>
          <w:b/>
          <w:sz w:val="18"/>
          <w:szCs w:val="18"/>
        </w:rPr>
      </w:pPr>
      <w:r w:rsidRPr="000F1442">
        <w:rPr>
          <w:rFonts w:ascii="Arial" w:hAnsi="Arial" w:cs="Arial"/>
          <w:b/>
          <w:sz w:val="18"/>
          <w:szCs w:val="18"/>
        </w:rPr>
        <w:t>Глава</w:t>
      </w:r>
      <w:r w:rsidRPr="000F1442">
        <w:rPr>
          <w:rFonts w:ascii="Arial" w:hAnsi="Arial" w:cs="Arial"/>
          <w:b/>
          <w:sz w:val="18"/>
          <w:szCs w:val="18"/>
        </w:rPr>
        <w:t xml:space="preserve"> муниципального образования</w:t>
      </w:r>
      <w:r w:rsidR="000F1442" w:rsidRPr="000F1442">
        <w:rPr>
          <w:rFonts w:ascii="Arial" w:hAnsi="Arial" w:cs="Arial"/>
          <w:b/>
          <w:sz w:val="18"/>
          <w:szCs w:val="18"/>
        </w:rPr>
        <w:t xml:space="preserve"> </w:t>
      </w:r>
      <w:r w:rsidRPr="000F1442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0F1442" w:rsidRPr="000F1442">
        <w:rPr>
          <w:rFonts w:ascii="Arial" w:hAnsi="Arial" w:cs="Arial"/>
          <w:b/>
          <w:sz w:val="18"/>
          <w:szCs w:val="18"/>
        </w:rPr>
        <w:t xml:space="preserve"> </w:t>
      </w:r>
      <w:r w:rsidRPr="000F1442">
        <w:rPr>
          <w:rFonts w:ascii="Arial" w:hAnsi="Arial" w:cs="Arial"/>
          <w:b/>
          <w:sz w:val="18"/>
          <w:szCs w:val="18"/>
        </w:rPr>
        <w:t>О.А. Полумордвинов</w:t>
      </w:r>
    </w:p>
    <w:p w:rsidR="00A9404D" w:rsidRPr="00C26BE0" w:rsidRDefault="00A9404D" w:rsidP="00C26BE0">
      <w:bookmarkStart w:id="3" w:name="_GoBack"/>
      <w:bookmarkEnd w:id="3"/>
    </w:p>
    <w:sectPr w:rsidR="00A9404D" w:rsidRPr="00C26BE0" w:rsidSect="000F144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D74" w:rsidRDefault="002C0D74">
      <w:r>
        <w:separator/>
      </w:r>
    </w:p>
  </w:endnote>
  <w:endnote w:type="continuationSeparator" w:id="0">
    <w:p w:rsidR="002C0D74" w:rsidRDefault="002C0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D74" w:rsidRDefault="002C0D74"/>
  </w:footnote>
  <w:footnote w:type="continuationSeparator" w:id="0">
    <w:p w:rsidR="002C0D74" w:rsidRDefault="002C0D7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06661D"/>
    <w:multiLevelType w:val="multilevel"/>
    <w:tmpl w:val="5234FA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9404D"/>
    <w:rsid w:val="000F1442"/>
    <w:rsid w:val="002C0D74"/>
    <w:rsid w:val="00A9404D"/>
    <w:rsid w:val="00C2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C26BE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2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C26BE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627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2023-05-05T11:34:00Z</dcterms:created>
  <dcterms:modified xsi:type="dcterms:W3CDTF">2023-05-05T11:38:00Z</dcterms:modified>
</cp:coreProperties>
</file>