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542" w:rsidRPr="00766915" w:rsidRDefault="00766915" w:rsidP="00766915">
      <w:pPr>
        <w:jc w:val="center"/>
        <w:rPr>
          <w:rFonts w:asciiTheme="majorHAnsi" w:hAnsiTheme="majorHAnsi"/>
          <w:b/>
          <w:sz w:val="20"/>
          <w:szCs w:val="20"/>
        </w:rPr>
      </w:pPr>
      <w:r w:rsidRPr="0076691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82049" w:rsidRDefault="00200926" w:rsidP="0076691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6691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766915" w:rsidRPr="00766915">
        <w:rPr>
          <w:rFonts w:asciiTheme="majorHAnsi" w:hAnsiTheme="majorHAnsi"/>
          <w:b/>
          <w:sz w:val="20"/>
          <w:szCs w:val="20"/>
        </w:rPr>
        <w:t xml:space="preserve"> </w:t>
      </w:r>
    </w:p>
    <w:p w:rsidR="00561542" w:rsidRPr="00766915" w:rsidRDefault="00200926" w:rsidP="00766915">
      <w:pPr>
        <w:jc w:val="center"/>
        <w:rPr>
          <w:rFonts w:asciiTheme="majorHAnsi" w:hAnsiTheme="majorHAnsi"/>
          <w:b/>
          <w:sz w:val="20"/>
          <w:szCs w:val="20"/>
        </w:rPr>
      </w:pPr>
      <w:r w:rsidRPr="00766915">
        <w:rPr>
          <w:rFonts w:asciiTheme="majorHAnsi" w:hAnsiTheme="majorHAnsi"/>
          <w:b/>
          <w:sz w:val="20"/>
          <w:szCs w:val="20"/>
        </w:rPr>
        <w:t>05 октября 2023 года</w:t>
      </w:r>
      <w:r w:rsidR="00766915" w:rsidRPr="00766915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Pr="00766915">
        <w:rPr>
          <w:rFonts w:asciiTheme="majorHAnsi" w:hAnsiTheme="majorHAnsi"/>
          <w:b/>
          <w:sz w:val="20"/>
          <w:szCs w:val="20"/>
        </w:rPr>
        <w:t>1637-р</w:t>
      </w:r>
      <w:bookmarkEnd w:id="3"/>
      <w:bookmarkEnd w:id="4"/>
    </w:p>
    <w:p w:rsidR="00766915" w:rsidRDefault="00766915" w:rsidP="00766915">
      <w:pPr>
        <w:jc w:val="center"/>
        <w:rPr>
          <w:rFonts w:asciiTheme="majorHAnsi" w:hAnsiTheme="majorHAnsi"/>
          <w:b/>
          <w:sz w:val="20"/>
          <w:szCs w:val="20"/>
        </w:rPr>
      </w:pPr>
      <w:r w:rsidRPr="00766915">
        <w:rPr>
          <w:rFonts w:asciiTheme="majorHAnsi" w:hAnsiTheme="majorHAnsi"/>
          <w:b/>
          <w:sz w:val="20"/>
          <w:szCs w:val="20"/>
        </w:rPr>
        <w:t>«</w:t>
      </w:r>
      <w:r w:rsidR="00200926" w:rsidRPr="00766915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</w:t>
      </w:r>
    </w:p>
    <w:p w:rsidR="00561542" w:rsidRPr="00766915" w:rsidRDefault="00766915" w:rsidP="0076691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r w:rsidR="00200926" w:rsidRPr="00766915">
        <w:rPr>
          <w:rFonts w:asciiTheme="majorHAnsi" w:hAnsiTheme="majorHAnsi"/>
          <w:b/>
          <w:sz w:val="20"/>
          <w:szCs w:val="20"/>
        </w:rPr>
        <w:t>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00926" w:rsidRPr="00766915">
        <w:rPr>
          <w:rFonts w:asciiTheme="majorHAnsi" w:hAnsiTheme="majorHAnsi"/>
          <w:b/>
          <w:sz w:val="20"/>
          <w:szCs w:val="20"/>
        </w:rPr>
        <w:t>«Город Астрахань» от 08.07.2022 № 1106-р</w:t>
      </w:r>
      <w:r w:rsidRPr="00766915">
        <w:rPr>
          <w:rFonts w:asciiTheme="majorHAnsi" w:hAnsiTheme="majorHAnsi"/>
          <w:b/>
          <w:sz w:val="20"/>
          <w:szCs w:val="20"/>
        </w:rPr>
        <w:t>»</w:t>
      </w:r>
    </w:p>
    <w:p w:rsidR="00561542" w:rsidRPr="00B82049" w:rsidRDefault="00200926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 xml:space="preserve">В соответствии с распоряжением </w:t>
      </w:r>
      <w:r w:rsidRPr="00B82049">
        <w:rPr>
          <w:rFonts w:ascii="Arial" w:hAnsi="Arial" w:cs="Arial"/>
          <w:sz w:val="18"/>
          <w:szCs w:val="18"/>
        </w:rPr>
        <w:t>Правительства Астраханской области от 04.10.2023</w:t>
      </w:r>
      <w:r w:rsidR="00B82049">
        <w:rPr>
          <w:rFonts w:ascii="Arial" w:hAnsi="Arial" w:cs="Arial"/>
          <w:sz w:val="18"/>
          <w:szCs w:val="18"/>
        </w:rPr>
        <w:t xml:space="preserve"> </w:t>
      </w:r>
      <w:r w:rsidRPr="00B82049">
        <w:rPr>
          <w:rFonts w:ascii="Arial" w:hAnsi="Arial" w:cs="Arial"/>
          <w:sz w:val="18"/>
          <w:szCs w:val="18"/>
        </w:rPr>
        <w:t>№ 378-Пр «О внесении изменений в распоряжение</w:t>
      </w:r>
      <w:r w:rsidR="00B82049">
        <w:rPr>
          <w:rFonts w:ascii="Arial" w:hAnsi="Arial" w:cs="Arial"/>
          <w:sz w:val="18"/>
          <w:szCs w:val="18"/>
        </w:rPr>
        <w:t xml:space="preserve"> </w:t>
      </w:r>
      <w:r w:rsidRPr="00B82049">
        <w:rPr>
          <w:rFonts w:ascii="Arial" w:hAnsi="Arial" w:cs="Arial"/>
          <w:sz w:val="18"/>
          <w:szCs w:val="18"/>
        </w:rPr>
        <w:t>Правительства Астраханской области от 30.06.2022 № 247-Пр»:</w:t>
      </w:r>
    </w:p>
    <w:p w:rsidR="00561542" w:rsidRPr="00B82049" w:rsidRDefault="00766915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 xml:space="preserve">1. </w:t>
      </w:r>
      <w:r w:rsidR="00200926" w:rsidRPr="00B8204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08.07.2022 № 1106</w:t>
      </w:r>
      <w:r w:rsidR="00200926" w:rsidRPr="00B82049">
        <w:rPr>
          <w:rFonts w:ascii="Arial" w:hAnsi="Arial" w:cs="Arial"/>
          <w:sz w:val="18"/>
          <w:szCs w:val="18"/>
        </w:rPr>
        <w:t>-р «О поручении финансов</w:t>
      </w:r>
      <w:proofErr w:type="gramStart"/>
      <w:r w:rsidR="00200926" w:rsidRPr="00B82049">
        <w:rPr>
          <w:rFonts w:ascii="Arial" w:hAnsi="Arial" w:cs="Arial"/>
          <w:sz w:val="18"/>
          <w:szCs w:val="18"/>
        </w:rPr>
        <w:t>о</w:t>
      </w:r>
      <w:r w:rsidR="00B82049">
        <w:rPr>
          <w:rFonts w:ascii="Arial" w:hAnsi="Arial" w:cs="Arial"/>
          <w:sz w:val="18"/>
          <w:szCs w:val="18"/>
        </w:rPr>
        <w:t>-</w:t>
      </w:r>
      <w:proofErr w:type="gramEnd"/>
      <w:r w:rsidR="00200926" w:rsidRPr="00B82049">
        <w:rPr>
          <w:rFonts w:ascii="Arial" w:hAnsi="Arial" w:cs="Arial"/>
          <w:sz w:val="18"/>
          <w:szCs w:val="18"/>
        </w:rPr>
        <w:softHyphen/>
        <w:t>казначейскому управлению администрации муниципального образования «Городской округ город Астрахань» предусматривать в бюджетах муниципального образования «Городской округ город Астрахань» лимиты бюджетных ассигнований на реализаци</w:t>
      </w:r>
      <w:r w:rsidR="00200926" w:rsidRPr="00B82049">
        <w:rPr>
          <w:rFonts w:ascii="Arial" w:hAnsi="Arial" w:cs="Arial"/>
          <w:sz w:val="18"/>
          <w:szCs w:val="18"/>
        </w:rPr>
        <w:t xml:space="preserve">ю проектов по реконструкции систем ливневой канализации, расположенных на территории г. Астрахани» с изменениями, внесенными распоряжениями администрации муниципального образования «Город Астрахань» от 01.08.2022 № 1246-р, </w:t>
      </w:r>
      <w:proofErr w:type="gramStart"/>
      <w:r w:rsidR="00200926" w:rsidRPr="00B82049">
        <w:rPr>
          <w:rFonts w:ascii="Arial" w:hAnsi="Arial" w:cs="Arial"/>
          <w:sz w:val="18"/>
          <w:szCs w:val="18"/>
        </w:rPr>
        <w:t>от</w:t>
      </w:r>
      <w:proofErr w:type="gramEnd"/>
      <w:r w:rsidR="00200926" w:rsidRPr="00B82049">
        <w:rPr>
          <w:rFonts w:ascii="Arial" w:hAnsi="Arial" w:cs="Arial"/>
          <w:sz w:val="18"/>
          <w:szCs w:val="18"/>
        </w:rPr>
        <w:t xml:space="preserve"> 12.12.2022 № 2339-р, распоряже</w:t>
      </w:r>
      <w:r w:rsidR="00200926" w:rsidRPr="00B82049">
        <w:rPr>
          <w:rFonts w:ascii="Arial" w:hAnsi="Arial" w:cs="Arial"/>
          <w:sz w:val="18"/>
          <w:szCs w:val="18"/>
        </w:rPr>
        <w:t>ниями администрации муниципального образования «Городской округ город Астрахань» от 16.02.2023 № 215-р, от 24.03.2023 № 409-р, от 12.05.2023 № 697-р, от 01.06.2023 № 877-р, от 31.07.2023 № 1316-р (далее - распоряжение) следующее изменение:</w:t>
      </w:r>
    </w:p>
    <w:p w:rsidR="00561542" w:rsidRPr="00B82049" w:rsidRDefault="00200926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>- изложить прило</w:t>
      </w:r>
      <w:r w:rsidRPr="00B82049">
        <w:rPr>
          <w:rFonts w:ascii="Arial" w:hAnsi="Arial" w:cs="Arial"/>
          <w:sz w:val="18"/>
          <w:szCs w:val="18"/>
        </w:rPr>
        <w:t>жение к распоряжению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561542" w:rsidRPr="00B82049" w:rsidRDefault="00766915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 xml:space="preserve">2. </w:t>
      </w:r>
      <w:r w:rsidR="00200926" w:rsidRPr="00B8204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</w:t>
      </w:r>
      <w:r w:rsidR="00200926" w:rsidRPr="00B82049">
        <w:rPr>
          <w:rFonts w:ascii="Arial" w:hAnsi="Arial" w:cs="Arial"/>
          <w:sz w:val="18"/>
          <w:szCs w:val="18"/>
        </w:rPr>
        <w:t xml:space="preserve">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61542" w:rsidRPr="00B82049" w:rsidRDefault="00766915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 xml:space="preserve">3. </w:t>
      </w:r>
      <w:r w:rsidR="00200926" w:rsidRPr="00B8204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</w:t>
      </w:r>
      <w:r w:rsidR="00200926" w:rsidRPr="00B82049">
        <w:rPr>
          <w:rFonts w:ascii="Arial" w:hAnsi="Arial" w:cs="Arial"/>
          <w:sz w:val="18"/>
          <w:szCs w:val="18"/>
        </w:rPr>
        <w:t xml:space="preserve">ой округ город Астрахань» </w:t>
      </w:r>
      <w:proofErr w:type="gramStart"/>
      <w:r w:rsidR="00200926" w:rsidRPr="00B82049">
        <w:rPr>
          <w:rFonts w:ascii="Arial" w:hAnsi="Arial" w:cs="Arial"/>
          <w:sz w:val="18"/>
          <w:szCs w:val="18"/>
        </w:rPr>
        <w:t>разместить</w:t>
      </w:r>
      <w:proofErr w:type="gramEnd"/>
      <w:r w:rsidR="00200926" w:rsidRPr="00B8204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  <w:r w:rsidR="00B82049" w:rsidRPr="00B82049">
        <w:rPr>
          <w:rFonts w:ascii="Arial" w:hAnsi="Arial" w:cs="Arial"/>
          <w:sz w:val="18"/>
          <w:szCs w:val="18"/>
        </w:rPr>
        <w:t xml:space="preserve"> </w:t>
      </w:r>
    </w:p>
    <w:p w:rsidR="00561542" w:rsidRPr="00B82049" w:rsidRDefault="00766915" w:rsidP="00B82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04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00926" w:rsidRPr="00B82049">
        <w:rPr>
          <w:rFonts w:ascii="Arial" w:hAnsi="Arial" w:cs="Arial"/>
          <w:sz w:val="18"/>
          <w:szCs w:val="18"/>
        </w:rPr>
        <w:t>Контроль за</w:t>
      </w:r>
      <w:proofErr w:type="gramEnd"/>
      <w:r w:rsidR="00200926" w:rsidRPr="00B8204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E2A36" w:rsidRDefault="00B82049" w:rsidP="00B82049">
      <w:pPr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  <w:sectPr w:rsidR="00EE2A36" w:rsidSect="00B8204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 xml:space="preserve">  </w:t>
      </w:r>
      <w:r w:rsidR="00200926" w:rsidRPr="00B8204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926" w:rsidRPr="00B8204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926" w:rsidRPr="00B82049">
        <w:rPr>
          <w:rFonts w:ascii="Arial" w:hAnsi="Arial" w:cs="Arial"/>
          <w:b/>
          <w:sz w:val="18"/>
          <w:szCs w:val="18"/>
        </w:rPr>
        <w:t>О.А. Полумордвинов</w:t>
      </w:r>
    </w:p>
    <w:p w:rsidR="00561542" w:rsidRPr="00B82049" w:rsidRDefault="00EE2A36" w:rsidP="00B82049">
      <w:pPr>
        <w:tabs>
          <w:tab w:val="left" w:pos="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2040211" wp14:editId="34180C38">
            <wp:extent cx="5580380" cy="816394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2A36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9BCFF5A" wp14:editId="4610D0A0">
            <wp:extent cx="5580380" cy="8452781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52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561542" w:rsidRPr="00B82049" w:rsidRDefault="00561542" w:rsidP="00B82049">
      <w:pPr>
        <w:tabs>
          <w:tab w:val="left" w:pos="0"/>
        </w:tabs>
        <w:jc w:val="right"/>
        <w:rPr>
          <w:rFonts w:ascii="Arial" w:hAnsi="Arial" w:cs="Arial"/>
          <w:sz w:val="18"/>
          <w:szCs w:val="18"/>
        </w:rPr>
      </w:pPr>
    </w:p>
    <w:sectPr w:rsidR="00561542" w:rsidRPr="00B82049" w:rsidSect="00B8204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926" w:rsidRDefault="00200926">
      <w:r>
        <w:separator/>
      </w:r>
    </w:p>
  </w:endnote>
  <w:endnote w:type="continuationSeparator" w:id="0">
    <w:p w:rsidR="00200926" w:rsidRDefault="00200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926" w:rsidRDefault="00200926"/>
  </w:footnote>
  <w:footnote w:type="continuationSeparator" w:id="0">
    <w:p w:rsidR="00200926" w:rsidRDefault="002009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D6E14"/>
    <w:multiLevelType w:val="multilevel"/>
    <w:tmpl w:val="88246A8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A84DF9"/>
    <w:multiLevelType w:val="multilevel"/>
    <w:tmpl w:val="24A8B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1542"/>
    <w:rsid w:val="00200926"/>
    <w:rsid w:val="00561542"/>
    <w:rsid w:val="00766915"/>
    <w:rsid w:val="00B82049"/>
    <w:rsid w:val="00EE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EE2A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2A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EE2A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2A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2023-10-10T07:14:00Z</dcterms:created>
  <dcterms:modified xsi:type="dcterms:W3CDTF">2023-10-10T07:19:00Z</dcterms:modified>
</cp:coreProperties>
</file>