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8B3" w:rsidRPr="008648B3" w:rsidRDefault="008648B3" w:rsidP="008648B3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8648B3">
        <w:rPr>
          <w:rFonts w:asciiTheme="majorHAnsi" w:hAnsiTheme="majorHAnsi"/>
          <w:spacing w:val="0"/>
          <w:sz w:val="20"/>
          <w:szCs w:val="20"/>
        </w:rPr>
        <w:t>Министерство имущественных и градостроительных отношений Астраханской области</w:t>
      </w:r>
      <w:bookmarkStart w:id="0" w:name="_GoBack"/>
      <w:bookmarkEnd w:id="0"/>
    </w:p>
    <w:p w:rsidR="00941AAF" w:rsidRDefault="008648B3" w:rsidP="008648B3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8648B3">
        <w:rPr>
          <w:rFonts w:asciiTheme="majorHAnsi" w:hAnsiTheme="majorHAnsi"/>
          <w:spacing w:val="0"/>
          <w:sz w:val="20"/>
          <w:szCs w:val="20"/>
        </w:rPr>
        <w:t xml:space="preserve">РАСПОРЯЖЕНИЕ </w:t>
      </w:r>
    </w:p>
    <w:p w:rsidR="008648B3" w:rsidRPr="008648B3" w:rsidRDefault="008648B3" w:rsidP="008648B3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8648B3">
        <w:rPr>
          <w:rFonts w:asciiTheme="majorHAnsi" w:hAnsiTheme="majorHAnsi"/>
          <w:spacing w:val="0"/>
          <w:sz w:val="20"/>
          <w:szCs w:val="20"/>
        </w:rPr>
        <w:t>06.03.2025 № 370</w:t>
      </w:r>
    </w:p>
    <w:p w:rsidR="008648B3" w:rsidRPr="008648B3" w:rsidRDefault="008648B3" w:rsidP="008648B3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8648B3">
        <w:rPr>
          <w:rFonts w:asciiTheme="majorHAnsi" w:hAnsiTheme="majorHAnsi"/>
          <w:spacing w:val="0"/>
          <w:sz w:val="20"/>
          <w:szCs w:val="20"/>
        </w:rPr>
        <w:t xml:space="preserve">«Об отказе в предоставлении разрешения на условно разрешенный вид </w:t>
      </w:r>
    </w:p>
    <w:p w:rsidR="008648B3" w:rsidRPr="008648B3" w:rsidRDefault="008648B3" w:rsidP="008648B3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8648B3">
        <w:rPr>
          <w:rFonts w:asciiTheme="majorHAnsi" w:hAnsiTheme="majorHAnsi"/>
          <w:spacing w:val="0"/>
          <w:sz w:val="20"/>
          <w:szCs w:val="20"/>
        </w:rPr>
        <w:t>использования земельного участка с кадастровым номером 30:12:041629:74»</w:t>
      </w:r>
    </w:p>
    <w:p w:rsidR="008648B3" w:rsidRPr="008648B3" w:rsidRDefault="008648B3" w:rsidP="000379FB">
      <w:pPr>
        <w:pStyle w:val="a3"/>
        <w:ind w:firstLine="709"/>
        <w:rPr>
          <w:spacing w:val="0"/>
          <w:sz w:val="18"/>
          <w:szCs w:val="18"/>
        </w:rPr>
      </w:pPr>
      <w:proofErr w:type="gramStart"/>
      <w:r w:rsidRPr="008648B3">
        <w:rPr>
          <w:spacing w:val="0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8648B3">
        <w:rPr>
          <w:spacing w:val="0"/>
          <w:sz w:val="18"/>
          <w:szCs w:val="18"/>
        </w:rPr>
        <w:t xml:space="preserve"> </w:t>
      </w:r>
      <w:proofErr w:type="gramStart"/>
      <w:r w:rsidRPr="008648B3">
        <w:rPr>
          <w:spacing w:val="0"/>
          <w:sz w:val="18"/>
          <w:szCs w:val="18"/>
        </w:rPr>
        <w:t>основании</w:t>
      </w:r>
      <w:proofErr w:type="gramEnd"/>
      <w:r w:rsidRPr="008648B3">
        <w:rPr>
          <w:spacing w:val="0"/>
          <w:sz w:val="18"/>
          <w:szCs w:val="18"/>
        </w:rPr>
        <w:t xml:space="preserve"> заключения о результатах общественных обсуждений от 14.02.2025, опубликованного в бюллетене «Астраханский вестник» от 20.02.2025 № 7,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27.02.2025 № 2), в связи с обращением Аракеляна А.Э. от 17.01.2025 № 114/20-18-01:</w:t>
      </w:r>
    </w:p>
    <w:p w:rsidR="008648B3" w:rsidRPr="008648B3" w:rsidRDefault="008648B3" w:rsidP="000379FB">
      <w:pPr>
        <w:pStyle w:val="a3"/>
        <w:ind w:firstLine="709"/>
        <w:rPr>
          <w:spacing w:val="0"/>
          <w:sz w:val="18"/>
          <w:szCs w:val="18"/>
        </w:rPr>
      </w:pPr>
      <w:r w:rsidRPr="008648B3">
        <w:rPr>
          <w:spacing w:val="0"/>
          <w:sz w:val="18"/>
          <w:szCs w:val="18"/>
        </w:rPr>
        <w:t xml:space="preserve">1. Отказать в предоставлении разрешения на условно разрешенный вид использования «для индивидуального жилищного строительства» в отношении земельного участка площадью 559 кв. м с кадастровым номером 30:12:041629:74, расположенного по адресу: </w:t>
      </w:r>
      <w:proofErr w:type="gramStart"/>
      <w:r w:rsidRPr="008648B3">
        <w:rPr>
          <w:spacing w:val="0"/>
          <w:sz w:val="18"/>
          <w:szCs w:val="18"/>
        </w:rPr>
        <w:t xml:space="preserve">Российская Федерация, Астраханская область, г. Астрахань, р-н Трусовский, </w:t>
      </w:r>
      <w:proofErr w:type="spellStart"/>
      <w:r w:rsidRPr="008648B3">
        <w:rPr>
          <w:spacing w:val="0"/>
          <w:sz w:val="18"/>
          <w:szCs w:val="18"/>
        </w:rPr>
        <w:t>снт</w:t>
      </w:r>
      <w:proofErr w:type="spellEnd"/>
      <w:r w:rsidRPr="008648B3">
        <w:rPr>
          <w:spacing w:val="0"/>
          <w:sz w:val="18"/>
          <w:szCs w:val="18"/>
        </w:rPr>
        <w:t xml:space="preserve"> «Нефтяник», 23,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постановлением министерства</w:t>
      </w:r>
      <w:proofErr w:type="gramEnd"/>
      <w:r w:rsidRPr="008648B3">
        <w:rPr>
          <w:spacing w:val="0"/>
          <w:sz w:val="18"/>
          <w:szCs w:val="18"/>
        </w:rPr>
        <w:t xml:space="preserve"> </w:t>
      </w:r>
      <w:proofErr w:type="gramStart"/>
      <w:r w:rsidRPr="008648B3">
        <w:rPr>
          <w:spacing w:val="0"/>
          <w:sz w:val="18"/>
          <w:szCs w:val="18"/>
        </w:rPr>
        <w:t>имущественных и градостроительных отношений Астраханской области от 05.06.2024 № 30, ввиду невозможности соблюдения требований части 24 статьи 54 Федерального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 земельного участка, предоставленного садоводческому</w:t>
      </w:r>
      <w:proofErr w:type="gramEnd"/>
      <w:r w:rsidRPr="008648B3">
        <w:rPr>
          <w:spacing w:val="0"/>
          <w:sz w:val="18"/>
          <w:szCs w:val="18"/>
        </w:rPr>
        <w:t xml:space="preserve"> или огородническому некоммерческому объединению граждан.</w:t>
      </w:r>
    </w:p>
    <w:p w:rsidR="008648B3" w:rsidRPr="008648B3" w:rsidRDefault="008648B3" w:rsidP="000379FB">
      <w:pPr>
        <w:pStyle w:val="a3"/>
        <w:ind w:firstLine="709"/>
        <w:rPr>
          <w:spacing w:val="0"/>
          <w:sz w:val="18"/>
          <w:szCs w:val="18"/>
        </w:rPr>
      </w:pPr>
      <w:r w:rsidRPr="008648B3">
        <w:rPr>
          <w:spacing w:val="0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8648B3">
        <w:rPr>
          <w:spacing w:val="0"/>
          <w:sz w:val="18"/>
          <w:szCs w:val="18"/>
        </w:rPr>
        <w:t>разместить его</w:t>
      </w:r>
      <w:proofErr w:type="gramEnd"/>
      <w:r w:rsidRPr="008648B3">
        <w:rPr>
          <w:spacing w:val="0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8648B3" w:rsidRPr="008648B3" w:rsidRDefault="008648B3" w:rsidP="000379FB">
      <w:pPr>
        <w:pStyle w:val="a3"/>
        <w:ind w:firstLine="709"/>
        <w:rPr>
          <w:spacing w:val="0"/>
          <w:sz w:val="18"/>
          <w:szCs w:val="18"/>
        </w:rPr>
      </w:pPr>
      <w:r w:rsidRPr="008648B3">
        <w:rPr>
          <w:spacing w:val="0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8648B3">
        <w:rPr>
          <w:spacing w:val="0"/>
          <w:sz w:val="18"/>
          <w:szCs w:val="18"/>
        </w:rPr>
        <w:t>министерства</w:t>
      </w:r>
      <w:proofErr w:type="gramEnd"/>
      <w:r w:rsidRPr="008648B3">
        <w:rPr>
          <w:spacing w:val="0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8648B3" w:rsidRPr="008648B3" w:rsidRDefault="008648B3" w:rsidP="008648B3">
      <w:pPr>
        <w:pStyle w:val="a3"/>
        <w:jc w:val="right"/>
        <w:rPr>
          <w:rFonts w:asciiTheme="majorHAnsi" w:hAnsiTheme="majorHAnsi"/>
          <w:spacing w:val="0"/>
          <w:sz w:val="20"/>
          <w:szCs w:val="20"/>
        </w:rPr>
      </w:pPr>
      <w:r w:rsidRPr="008648B3">
        <w:rPr>
          <w:rFonts w:asciiTheme="majorHAnsi" w:hAnsiTheme="majorHAnsi"/>
          <w:b/>
          <w:bCs/>
          <w:spacing w:val="0"/>
          <w:sz w:val="20"/>
          <w:szCs w:val="20"/>
        </w:rPr>
        <w:t>Министр А.Е. ПОЛУДА</w:t>
      </w:r>
    </w:p>
    <w:p w:rsidR="00FF4A14" w:rsidRPr="008648B3" w:rsidRDefault="000379FB">
      <w:pPr>
        <w:rPr>
          <w:rFonts w:asciiTheme="majorHAnsi" w:hAnsiTheme="majorHAnsi"/>
          <w:sz w:val="20"/>
          <w:szCs w:val="20"/>
        </w:rPr>
      </w:pPr>
    </w:p>
    <w:sectPr w:rsidR="00FF4A14" w:rsidRPr="008648B3" w:rsidSect="000379F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8B3"/>
    <w:rsid w:val="000379FB"/>
    <w:rsid w:val="008505A8"/>
    <w:rsid w:val="008648B3"/>
    <w:rsid w:val="00941AA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8648B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8648B3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8648B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8648B3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2025-03-13T06:09:00Z</dcterms:created>
  <dcterms:modified xsi:type="dcterms:W3CDTF">2025-03-13T06:10:00Z</dcterms:modified>
</cp:coreProperties>
</file>