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D25" w:rsidRPr="004D3D25" w:rsidRDefault="004D3D25" w:rsidP="004D3D25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4D3D25">
        <w:rPr>
          <w:rFonts w:asciiTheme="majorHAnsi" w:hAnsiTheme="majorHAnsi"/>
          <w:spacing w:val="0"/>
          <w:sz w:val="20"/>
          <w:szCs w:val="20"/>
        </w:rPr>
        <w:t>Министерство имущественных и градостроительных отношений Астраханской области</w:t>
      </w:r>
      <w:bookmarkStart w:id="0" w:name="_GoBack"/>
      <w:bookmarkEnd w:id="0"/>
    </w:p>
    <w:p w:rsidR="0033042B" w:rsidRDefault="004D3D25" w:rsidP="004D3D25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4D3D25">
        <w:rPr>
          <w:rFonts w:asciiTheme="majorHAnsi" w:hAnsiTheme="majorHAnsi"/>
          <w:spacing w:val="0"/>
          <w:sz w:val="20"/>
          <w:szCs w:val="20"/>
        </w:rPr>
        <w:t xml:space="preserve">РАСПОРЯЖЕНИЕ </w:t>
      </w:r>
    </w:p>
    <w:p w:rsidR="004D3D25" w:rsidRPr="004D3D25" w:rsidRDefault="004D3D25" w:rsidP="004D3D25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4D3D25">
        <w:rPr>
          <w:rFonts w:asciiTheme="majorHAnsi" w:hAnsiTheme="majorHAnsi"/>
          <w:spacing w:val="0"/>
          <w:sz w:val="20"/>
          <w:szCs w:val="20"/>
        </w:rPr>
        <w:t>06.03.2025 № 372</w:t>
      </w:r>
    </w:p>
    <w:p w:rsidR="004D3D25" w:rsidRPr="004D3D25" w:rsidRDefault="004D3D25" w:rsidP="004D3D25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4D3D25">
        <w:rPr>
          <w:rFonts w:asciiTheme="majorHAnsi" w:hAnsiTheme="majorHAnsi"/>
          <w:spacing w:val="0"/>
          <w:sz w:val="20"/>
          <w:szCs w:val="20"/>
        </w:rPr>
        <w:t>«Об отказе в предоставлении разрешения на условно разрешенный вид</w:t>
      </w:r>
    </w:p>
    <w:p w:rsidR="004D3D25" w:rsidRPr="004D3D25" w:rsidRDefault="004D3D25" w:rsidP="004D3D25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4D3D25">
        <w:rPr>
          <w:rFonts w:asciiTheme="majorHAnsi" w:hAnsiTheme="majorHAnsi"/>
          <w:spacing w:val="0"/>
          <w:sz w:val="20"/>
          <w:szCs w:val="20"/>
        </w:rPr>
        <w:t xml:space="preserve"> использования земельного участка с кадастровым номером 30:12:010125:23»</w:t>
      </w:r>
    </w:p>
    <w:p w:rsidR="004D3D25" w:rsidRPr="004D3D25" w:rsidRDefault="004D3D25" w:rsidP="0015389F">
      <w:pPr>
        <w:pStyle w:val="a3"/>
        <w:ind w:firstLine="709"/>
        <w:rPr>
          <w:spacing w:val="0"/>
          <w:sz w:val="18"/>
          <w:szCs w:val="18"/>
        </w:rPr>
      </w:pPr>
      <w:proofErr w:type="gramStart"/>
      <w:r w:rsidRPr="004D3D25">
        <w:rPr>
          <w:spacing w:val="0"/>
          <w:sz w:val="18"/>
          <w:szCs w:val="18"/>
        </w:rP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 w:rsidRPr="004D3D25">
        <w:rPr>
          <w:spacing w:val="0"/>
          <w:sz w:val="18"/>
          <w:szCs w:val="18"/>
        </w:rPr>
        <w:t xml:space="preserve"> </w:t>
      </w:r>
      <w:proofErr w:type="gramStart"/>
      <w:r w:rsidRPr="004D3D25">
        <w:rPr>
          <w:spacing w:val="0"/>
          <w:sz w:val="18"/>
          <w:szCs w:val="18"/>
        </w:rPr>
        <w:t>основании</w:t>
      </w:r>
      <w:proofErr w:type="gramEnd"/>
      <w:r w:rsidRPr="004D3D25">
        <w:rPr>
          <w:spacing w:val="0"/>
          <w:sz w:val="18"/>
          <w:szCs w:val="18"/>
        </w:rPr>
        <w:t xml:space="preserve">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27.02.2025 № 2), в связи с обращением Матвеевой М.А. от 14.02.2025 № 114/102-18-01:</w:t>
      </w:r>
    </w:p>
    <w:p w:rsidR="004D3D25" w:rsidRPr="004D3D25" w:rsidRDefault="004D3D25" w:rsidP="0015389F">
      <w:pPr>
        <w:pStyle w:val="a3"/>
        <w:ind w:firstLine="709"/>
        <w:rPr>
          <w:spacing w:val="0"/>
          <w:sz w:val="18"/>
          <w:szCs w:val="18"/>
        </w:rPr>
      </w:pPr>
      <w:r w:rsidRPr="004D3D25">
        <w:rPr>
          <w:spacing w:val="0"/>
          <w:sz w:val="18"/>
          <w:szCs w:val="18"/>
        </w:rPr>
        <w:t xml:space="preserve">1. Отказать в предоставлении разрешения на условно разрешенный вид использования «обеспечение занятий спортом в помещениях» в отношении земельного участка площадью 136 кв. м с кадастровым номером 30:12:010125:23, расположенного по адресу: </w:t>
      </w:r>
      <w:proofErr w:type="gramStart"/>
      <w:r w:rsidRPr="004D3D25">
        <w:rPr>
          <w:spacing w:val="0"/>
          <w:sz w:val="18"/>
          <w:szCs w:val="18"/>
        </w:rPr>
        <w:t>Астраханская область, г. Астрахань, р-н Кировский, ул. Фиолетова, 7, в соответствии с абзацем пятым пункта 2.8.2 административного регламента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с изменениями, внесенными постановлением министерства имущественных и градостроительных отношений Астраханской области от 05.06.2024 № 30</w:t>
      </w:r>
      <w:proofErr w:type="gramEnd"/>
      <w:r w:rsidRPr="004D3D25">
        <w:rPr>
          <w:spacing w:val="0"/>
          <w:sz w:val="18"/>
          <w:szCs w:val="18"/>
        </w:rPr>
        <w:t xml:space="preserve">, а именно ввиду того, что земельный участок расположен в границах территории объекта культурного наследия регионального значения «Дом доходный со складами, кон. </w:t>
      </w:r>
      <w:proofErr w:type="gramStart"/>
      <w:r w:rsidRPr="004D3D25">
        <w:rPr>
          <w:spacing w:val="0"/>
          <w:sz w:val="18"/>
          <w:szCs w:val="18"/>
        </w:rPr>
        <w:t>XIX в.» с реестровым номером 30:12-8.141, на которую в соответствии с частью 4 статьи 36 Градостроительного кодекса РФ и пунктом 1 части 4 статьи 20 Правил землепользования и застройки муниципального образования «Городской округ город Астрахань», утвержденных решением Городской Думы муниципального образования «Город Астрахань» от 16.07.2020 № 69, действие градостроительного регламента не распространяется.</w:t>
      </w:r>
      <w:proofErr w:type="gramEnd"/>
    </w:p>
    <w:p w:rsidR="004D3D25" w:rsidRPr="004D3D25" w:rsidRDefault="004D3D25" w:rsidP="0015389F">
      <w:pPr>
        <w:pStyle w:val="a3"/>
        <w:ind w:firstLine="709"/>
        <w:rPr>
          <w:spacing w:val="0"/>
          <w:sz w:val="18"/>
          <w:szCs w:val="18"/>
        </w:rPr>
      </w:pPr>
      <w:r w:rsidRPr="004D3D25">
        <w:rPr>
          <w:spacing w:val="0"/>
          <w:sz w:val="18"/>
          <w:szCs w:val="18"/>
        </w:rP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 w:rsidRPr="004D3D25">
        <w:rPr>
          <w:spacing w:val="0"/>
          <w:sz w:val="18"/>
          <w:szCs w:val="18"/>
        </w:rPr>
        <w:t>разместить его</w:t>
      </w:r>
      <w:proofErr w:type="gramEnd"/>
      <w:r w:rsidRPr="004D3D25">
        <w:rPr>
          <w:spacing w:val="0"/>
          <w:sz w:val="18"/>
          <w:szCs w:val="18"/>
        </w:rP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4D3D25" w:rsidRPr="004D3D25" w:rsidRDefault="004D3D25" w:rsidP="0015389F">
      <w:pPr>
        <w:pStyle w:val="a3"/>
        <w:ind w:firstLine="709"/>
        <w:rPr>
          <w:spacing w:val="0"/>
          <w:sz w:val="18"/>
          <w:szCs w:val="18"/>
        </w:rPr>
      </w:pPr>
      <w:r w:rsidRPr="004D3D25">
        <w:rPr>
          <w:spacing w:val="0"/>
          <w:sz w:val="18"/>
          <w:szCs w:val="18"/>
        </w:rPr>
        <w:t xml:space="preserve">3. Управлению градостроительной деятельности и развития агломерации </w:t>
      </w:r>
      <w:proofErr w:type="gramStart"/>
      <w:r w:rsidRPr="004D3D25">
        <w:rPr>
          <w:spacing w:val="0"/>
          <w:sz w:val="18"/>
          <w:szCs w:val="18"/>
        </w:rPr>
        <w:t>министерства</w:t>
      </w:r>
      <w:proofErr w:type="gramEnd"/>
      <w:r w:rsidRPr="004D3D25">
        <w:rPr>
          <w:spacing w:val="0"/>
          <w:sz w:val="18"/>
          <w:szCs w:val="18"/>
        </w:rP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 </w:t>
      </w:r>
    </w:p>
    <w:p w:rsidR="004D3D25" w:rsidRPr="004D3D25" w:rsidRDefault="004D3D25" w:rsidP="004D3D25">
      <w:pPr>
        <w:pStyle w:val="a3"/>
        <w:jc w:val="right"/>
        <w:rPr>
          <w:rFonts w:asciiTheme="majorHAnsi" w:hAnsiTheme="majorHAnsi"/>
          <w:spacing w:val="0"/>
          <w:sz w:val="20"/>
          <w:szCs w:val="20"/>
        </w:rPr>
      </w:pPr>
      <w:r w:rsidRPr="004D3D25">
        <w:rPr>
          <w:rFonts w:asciiTheme="majorHAnsi" w:hAnsiTheme="majorHAnsi"/>
          <w:b/>
          <w:bCs/>
          <w:spacing w:val="0"/>
          <w:sz w:val="20"/>
          <w:szCs w:val="20"/>
        </w:rPr>
        <w:t>Министр А.Е. ПОЛУДА</w:t>
      </w:r>
    </w:p>
    <w:p w:rsidR="00FF4A14" w:rsidRPr="004D3D25" w:rsidRDefault="0015389F">
      <w:pPr>
        <w:rPr>
          <w:rFonts w:asciiTheme="majorHAnsi" w:hAnsiTheme="majorHAnsi"/>
          <w:sz w:val="20"/>
          <w:szCs w:val="20"/>
        </w:rPr>
      </w:pPr>
    </w:p>
    <w:sectPr w:rsidR="00FF4A14" w:rsidRPr="004D3D25" w:rsidSect="0015389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D25"/>
    <w:rsid w:val="0015389F"/>
    <w:rsid w:val="0033042B"/>
    <w:rsid w:val="004D3D2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4D3D25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4D3D25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4D3D25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4D3D25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519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2025-03-13T06:43:00Z</dcterms:created>
  <dcterms:modified xsi:type="dcterms:W3CDTF">2025-03-13T06:47:00Z</dcterms:modified>
</cp:coreProperties>
</file>