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3C8" w:rsidRPr="0031064B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866AE9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D653C8" w:rsidRPr="0031064B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№ 1359-р</w:t>
      </w:r>
    </w:p>
    <w:p w:rsidR="00D653C8" w:rsidRPr="0031064B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предоставлении разрешения на отклонение от </w:t>
      </w:r>
      <w:proofErr w:type="gramStart"/>
      <w:r w:rsidRPr="0031064B">
        <w:rPr>
          <w:spacing w:val="0"/>
        </w:rPr>
        <w:t>предельных</w:t>
      </w:r>
      <w:proofErr w:type="gramEnd"/>
      <w:r w:rsidRPr="0031064B">
        <w:rPr>
          <w:spacing w:val="0"/>
        </w:rPr>
        <w:t xml:space="preserve"> </w:t>
      </w:r>
    </w:p>
    <w:p w:rsidR="00D653C8" w:rsidRPr="0031064B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параметров разрешенного строительства, реконструкции </w:t>
      </w:r>
    </w:p>
    <w:p w:rsidR="00D653C8" w:rsidRPr="0031064B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объекта капитального строительства </w:t>
      </w:r>
    </w:p>
    <w:p w:rsidR="00D653C8" w:rsidRPr="0031064B" w:rsidRDefault="00D653C8" w:rsidP="00D653C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по ул. </w:t>
      </w:r>
      <w:proofErr w:type="spellStart"/>
      <w:r w:rsidRPr="0031064B">
        <w:rPr>
          <w:spacing w:val="0"/>
        </w:rPr>
        <w:t>Кр</w:t>
      </w:r>
      <w:proofErr w:type="spellEnd"/>
      <w:r w:rsidRPr="0031064B">
        <w:rPr>
          <w:spacing w:val="0"/>
        </w:rPr>
        <w:t>. Набережная, 68а в Кировском районе г. Астрахани»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В связи с обращением </w:t>
      </w:r>
      <w:proofErr w:type="spellStart"/>
      <w:r w:rsidRPr="0031064B">
        <w:rPr>
          <w:spacing w:val="0"/>
        </w:rPr>
        <w:t>Острикова</w:t>
      </w:r>
      <w:proofErr w:type="spellEnd"/>
      <w:r w:rsidRPr="0031064B">
        <w:rPr>
          <w:spacing w:val="0"/>
        </w:rPr>
        <w:t xml:space="preserve"> А.А. от 15.06.2021 № 05-04-01-3138, действующего за Корноухову И.Ю. по доверенности, удостоверенной нотариусом нотариального округа «Город Астрахань» Нероновой Т.М., зарегистрированной в реестре за № 30/21-н/30-2019-1-1133 от 01.08.2019,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23.07.2021:</w:t>
      </w:r>
      <w:proofErr w:type="gramEnd"/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Pr="0031064B">
        <w:rPr>
          <w:spacing w:val="0"/>
        </w:rPr>
        <w:t>Кр</w:t>
      </w:r>
      <w:proofErr w:type="spellEnd"/>
      <w:r w:rsidRPr="0031064B">
        <w:rPr>
          <w:spacing w:val="0"/>
        </w:rPr>
        <w:t>. Набережная, 68а в Кировском районе г. Астрахани согласно приложению к настоящему распоряжению администрации муниципального образования «Город Астрахань» в отношении следующих параметров: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1.1. площадь земельного участка - 312 кв. м, образуемого путем объединения земельных участков площадью 62 кв. м (кадастровый номер 30:12:010150:5), площадью 250 кв. м (кадастровый номер 30:12:010150:27), что меньше установленной градостроительным регламентом минимальной площади участка для объектов нежилого назначения - 400 кв. м;</w:t>
      </w:r>
      <w:proofErr w:type="gramEnd"/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1.2. процент застройки - не более 57,3%;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1.3. минимальная ширина земельного участка - 10 м. 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53C8" w:rsidRPr="0031064B" w:rsidRDefault="00D653C8" w:rsidP="00866AE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D653C8" w:rsidP="00866AE9">
      <w:pPr>
        <w:pStyle w:val="a3"/>
        <w:spacing w:line="240" w:lineRule="auto"/>
        <w:jc w:val="right"/>
        <w:rPr>
          <w:b/>
          <w:bCs/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866AE9">
        <w:rPr>
          <w:b/>
          <w:bCs/>
          <w:spacing w:val="0"/>
        </w:rPr>
        <w:t xml:space="preserve"> М.Н. ПЕРМЯКОВА</w:t>
      </w:r>
    </w:p>
    <w:p w:rsidR="00866AE9" w:rsidRPr="00866AE9" w:rsidRDefault="00866AE9" w:rsidP="00866AE9">
      <w:pPr>
        <w:pStyle w:val="a3"/>
        <w:spacing w:line="240" w:lineRule="auto"/>
        <w:jc w:val="right"/>
        <w:rPr>
          <w:b/>
          <w:bCs/>
          <w:spacing w:val="0"/>
        </w:rPr>
      </w:pPr>
      <w:bookmarkStart w:id="0" w:name="_GoBack"/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5504451" cy="879157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59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451" cy="879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66AE9" w:rsidRPr="00866AE9" w:rsidSect="00866A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3C8"/>
    <w:rsid w:val="008505A8"/>
    <w:rsid w:val="00866AE9"/>
    <w:rsid w:val="00A56E3A"/>
    <w:rsid w:val="00D6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53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53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D653C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866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6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53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53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D653C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866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6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2021-08-12T07:03:00Z</dcterms:created>
  <dcterms:modified xsi:type="dcterms:W3CDTF">2021-08-12T07:06:00Z</dcterms:modified>
</cp:coreProperties>
</file>