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E35" w:rsidRPr="00D66E14" w:rsidRDefault="00D66E14" w:rsidP="00D66E1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66E14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66E14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D66E14">
        <w:rPr>
          <w:rFonts w:asciiTheme="majorHAnsi" w:hAnsiTheme="majorHAnsi"/>
          <w:b/>
          <w:sz w:val="20"/>
          <w:szCs w:val="20"/>
        </w:rPr>
        <w:t>страхань»</w:t>
      </w:r>
    </w:p>
    <w:p w:rsidR="00F3611A" w:rsidRPr="00D66E14" w:rsidRDefault="008773B7" w:rsidP="00D66E1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66E1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81E35" w:rsidRPr="00D66E14" w:rsidRDefault="008773B7" w:rsidP="00D66E14">
      <w:pPr>
        <w:jc w:val="center"/>
        <w:rPr>
          <w:rFonts w:asciiTheme="majorHAnsi" w:hAnsiTheme="majorHAnsi"/>
          <w:b/>
          <w:sz w:val="20"/>
          <w:szCs w:val="20"/>
        </w:rPr>
      </w:pPr>
      <w:r w:rsidRPr="00D66E14">
        <w:rPr>
          <w:rFonts w:asciiTheme="majorHAnsi" w:hAnsiTheme="majorHAnsi"/>
          <w:b/>
          <w:sz w:val="20"/>
          <w:szCs w:val="20"/>
        </w:rPr>
        <w:t>06 декабря 2024 года</w:t>
      </w:r>
      <w:r w:rsidR="00CE792F" w:rsidRPr="00D66E14">
        <w:rPr>
          <w:rFonts w:asciiTheme="majorHAnsi" w:hAnsiTheme="majorHAnsi"/>
          <w:b/>
          <w:sz w:val="20"/>
          <w:szCs w:val="20"/>
        </w:rPr>
        <w:t xml:space="preserve"> № </w:t>
      </w:r>
      <w:r w:rsidRPr="00D66E14">
        <w:rPr>
          <w:rFonts w:asciiTheme="majorHAnsi" w:hAnsiTheme="majorHAnsi"/>
          <w:b/>
          <w:sz w:val="20"/>
          <w:szCs w:val="20"/>
        </w:rPr>
        <w:t>2250-р</w:t>
      </w:r>
    </w:p>
    <w:p w:rsidR="00881E35" w:rsidRPr="00D66E14" w:rsidRDefault="00F3611A" w:rsidP="00D66E14">
      <w:pPr>
        <w:jc w:val="center"/>
        <w:rPr>
          <w:rFonts w:asciiTheme="majorHAnsi" w:hAnsiTheme="majorHAnsi"/>
          <w:b/>
          <w:sz w:val="20"/>
          <w:szCs w:val="20"/>
        </w:rPr>
      </w:pPr>
      <w:r w:rsidRPr="00D66E14">
        <w:rPr>
          <w:rFonts w:asciiTheme="majorHAnsi" w:hAnsiTheme="majorHAnsi"/>
          <w:b/>
          <w:sz w:val="20"/>
          <w:szCs w:val="20"/>
        </w:rPr>
        <w:t>«</w:t>
      </w:r>
      <w:r w:rsidR="008773B7" w:rsidRPr="00D66E14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08.07.2022 № 1106-р</w:t>
      </w:r>
      <w:r w:rsidRPr="00D66E14">
        <w:rPr>
          <w:rFonts w:asciiTheme="majorHAnsi" w:hAnsiTheme="majorHAnsi"/>
          <w:b/>
          <w:sz w:val="20"/>
          <w:szCs w:val="20"/>
        </w:rPr>
        <w:t>»</w:t>
      </w:r>
    </w:p>
    <w:p w:rsidR="00881E35" w:rsidRPr="00D66E14" w:rsidRDefault="008773B7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 xml:space="preserve">В соответствии с графиками уплаты </w:t>
      </w:r>
      <w:r w:rsidRPr="00D66E14">
        <w:rPr>
          <w:rFonts w:ascii="Arial" w:hAnsi="Arial" w:cs="Arial"/>
          <w:sz w:val="18"/>
          <w:szCs w:val="18"/>
        </w:rPr>
        <w:t>процентов и погашения основной суммы долга к договору займа от 19.09.2022 № 102Д/ФНБ и решением Арбитражного суда Астраханской области дело №</w:t>
      </w:r>
      <w:r w:rsidR="00427437">
        <w:rPr>
          <w:rFonts w:ascii="Arial" w:hAnsi="Arial" w:cs="Arial"/>
          <w:sz w:val="18"/>
          <w:szCs w:val="18"/>
        </w:rPr>
        <w:t> </w:t>
      </w:r>
      <w:bookmarkStart w:id="2" w:name="_GoBack"/>
      <w:bookmarkEnd w:id="2"/>
      <w:r w:rsidRPr="00D66E14">
        <w:rPr>
          <w:rFonts w:ascii="Arial" w:hAnsi="Arial" w:cs="Arial"/>
          <w:sz w:val="18"/>
          <w:szCs w:val="18"/>
        </w:rPr>
        <w:t>А</w:t>
      </w:r>
      <w:r w:rsidR="00D66E14" w:rsidRPr="00D66E14">
        <w:rPr>
          <w:rFonts w:ascii="Arial" w:hAnsi="Arial" w:cs="Arial"/>
          <w:sz w:val="18"/>
          <w:szCs w:val="18"/>
        </w:rPr>
        <w:t>0</w:t>
      </w:r>
      <w:r w:rsidRPr="00D66E14">
        <w:rPr>
          <w:rFonts w:ascii="Arial" w:hAnsi="Arial" w:cs="Arial"/>
          <w:sz w:val="18"/>
          <w:szCs w:val="18"/>
        </w:rPr>
        <w:t>6-2225/2024 от 25.09.2024 и в связи с уточнением сумм платежей по годам:</w:t>
      </w:r>
    </w:p>
    <w:p w:rsidR="00881E35" w:rsidRPr="00D66E14" w:rsidRDefault="00CE792F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773B7" w:rsidRPr="00D66E14">
        <w:rPr>
          <w:rFonts w:ascii="Arial" w:hAnsi="Arial" w:cs="Arial"/>
          <w:sz w:val="18"/>
          <w:szCs w:val="18"/>
        </w:rPr>
        <w:t>Внести в распоряжение администрации мун</w:t>
      </w:r>
      <w:r w:rsidR="008773B7" w:rsidRPr="00D66E14">
        <w:rPr>
          <w:rFonts w:ascii="Arial" w:hAnsi="Arial" w:cs="Arial"/>
          <w:sz w:val="18"/>
          <w:szCs w:val="18"/>
        </w:rPr>
        <w:t>иципального образования «Город Астрахань» от 08.07.2022 № 1106-р «О поручении финансово</w:t>
      </w:r>
      <w:r w:rsidR="00D66E14" w:rsidRPr="00D66E14">
        <w:rPr>
          <w:rFonts w:ascii="Arial" w:hAnsi="Arial" w:cs="Arial"/>
          <w:sz w:val="18"/>
          <w:szCs w:val="18"/>
        </w:rPr>
        <w:t>-</w:t>
      </w:r>
      <w:r w:rsidR="008773B7" w:rsidRPr="00D66E14">
        <w:rPr>
          <w:rFonts w:ascii="Arial" w:hAnsi="Arial" w:cs="Arial"/>
          <w:sz w:val="18"/>
          <w:szCs w:val="18"/>
        </w:rPr>
        <w:softHyphen/>
        <w:t>казначейскому управлению администрации муниципального образования «Городской округ город Астрахань» предусматривать в бюджетах муниципального образования «Городской окр</w:t>
      </w:r>
      <w:r w:rsidR="008773B7" w:rsidRPr="00D66E14">
        <w:rPr>
          <w:rFonts w:ascii="Arial" w:hAnsi="Arial" w:cs="Arial"/>
          <w:sz w:val="18"/>
          <w:szCs w:val="18"/>
        </w:rPr>
        <w:t>уг город Астрахань» лимиты бюджетных ассигнований на реализацию проектов по реконструкции систем ливневой канализации, расположенных на территории г. Астрахани» с изменениями, внесенными распоряжениями администрации муниципального образования «Город Астрах</w:t>
      </w:r>
      <w:r w:rsidR="008773B7" w:rsidRPr="00D66E14">
        <w:rPr>
          <w:rFonts w:ascii="Arial" w:hAnsi="Arial" w:cs="Arial"/>
          <w:sz w:val="18"/>
          <w:szCs w:val="18"/>
        </w:rPr>
        <w:t>ань» от 01.08.2022 № 1246-р, от</w:t>
      </w:r>
      <w:proofErr w:type="gramEnd"/>
      <w:r w:rsidR="008773B7" w:rsidRPr="00D66E14">
        <w:rPr>
          <w:rFonts w:ascii="Arial" w:hAnsi="Arial" w:cs="Arial"/>
          <w:sz w:val="18"/>
          <w:szCs w:val="18"/>
        </w:rPr>
        <w:t xml:space="preserve"> 12.12.2022 № 2339-р, распоряжениями администрации муниципального образования «Городской округ город Астрахань» от 16.02.2023 № 215-р, от 24.03.2023 № 409-р, от 12.05.2023 № 697-р, от 01.06.2023 № 877-р, от 31.07.2023 № 1316-</w:t>
      </w:r>
      <w:r w:rsidR="008773B7" w:rsidRPr="00D66E14">
        <w:rPr>
          <w:rFonts w:ascii="Arial" w:hAnsi="Arial" w:cs="Arial"/>
          <w:sz w:val="18"/>
          <w:szCs w:val="18"/>
        </w:rPr>
        <w:t xml:space="preserve">р, </w:t>
      </w:r>
      <w:proofErr w:type="gramStart"/>
      <w:r w:rsidR="008773B7" w:rsidRPr="00D66E14">
        <w:rPr>
          <w:rFonts w:ascii="Arial" w:hAnsi="Arial" w:cs="Arial"/>
          <w:sz w:val="18"/>
          <w:szCs w:val="18"/>
        </w:rPr>
        <w:t>от</w:t>
      </w:r>
      <w:proofErr w:type="gramEnd"/>
      <w:r w:rsidR="008773B7" w:rsidRPr="00D66E14">
        <w:rPr>
          <w:rFonts w:ascii="Arial" w:hAnsi="Arial" w:cs="Arial"/>
          <w:sz w:val="18"/>
          <w:szCs w:val="18"/>
        </w:rPr>
        <w:t xml:space="preserve"> 05.10.2023 № 1637-р., от 21.12.2023 № 2296-р (далее - распоряжение) следующее изменение:</w:t>
      </w:r>
    </w:p>
    <w:p w:rsidR="00881E35" w:rsidRPr="00D66E14" w:rsidRDefault="008773B7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>- изложить приложение к распоряжению в новой редакции согласно приложению к настоящему распоряжению администрации муниципального образования «Городской округ гор</w:t>
      </w:r>
      <w:r w:rsidRPr="00D66E14">
        <w:rPr>
          <w:rFonts w:ascii="Arial" w:hAnsi="Arial" w:cs="Arial"/>
          <w:sz w:val="18"/>
          <w:szCs w:val="18"/>
        </w:rPr>
        <w:t>од Астрахань».</w:t>
      </w:r>
    </w:p>
    <w:p w:rsidR="00881E35" w:rsidRPr="00D66E14" w:rsidRDefault="00CE792F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 xml:space="preserve">2. </w:t>
      </w:r>
      <w:r w:rsidR="008773B7" w:rsidRPr="00D66E1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</w:t>
      </w:r>
      <w:r w:rsidR="008773B7" w:rsidRPr="00D66E14">
        <w:rPr>
          <w:rFonts w:ascii="Arial" w:hAnsi="Arial" w:cs="Arial"/>
          <w:sz w:val="18"/>
          <w:szCs w:val="18"/>
        </w:rPr>
        <w:t>ой округ город Астрахань».</w:t>
      </w:r>
    </w:p>
    <w:p w:rsidR="00881E35" w:rsidRPr="00D66E14" w:rsidRDefault="00CE792F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 xml:space="preserve">3. </w:t>
      </w:r>
      <w:r w:rsidR="008773B7" w:rsidRPr="00D66E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773B7" w:rsidRPr="00D66E14">
        <w:rPr>
          <w:rFonts w:ascii="Arial" w:hAnsi="Arial" w:cs="Arial"/>
          <w:sz w:val="18"/>
          <w:szCs w:val="18"/>
        </w:rPr>
        <w:t>разместить</w:t>
      </w:r>
      <w:proofErr w:type="gramEnd"/>
      <w:r w:rsidRPr="00D66E14">
        <w:rPr>
          <w:rFonts w:ascii="Arial" w:hAnsi="Arial" w:cs="Arial"/>
          <w:sz w:val="18"/>
          <w:szCs w:val="18"/>
        </w:rPr>
        <w:t xml:space="preserve"> </w:t>
      </w:r>
      <w:r w:rsidR="008773B7" w:rsidRPr="00D66E14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«Городской округ </w:t>
      </w:r>
      <w:r w:rsidR="008773B7" w:rsidRPr="00D66E14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«Городской округ город Астрахань».</w:t>
      </w:r>
    </w:p>
    <w:p w:rsidR="00881E35" w:rsidRPr="00D66E14" w:rsidRDefault="00CE792F" w:rsidP="00D66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6E1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773B7" w:rsidRPr="00D66E14">
        <w:rPr>
          <w:rFonts w:ascii="Arial" w:hAnsi="Arial" w:cs="Arial"/>
          <w:sz w:val="18"/>
          <w:szCs w:val="18"/>
        </w:rPr>
        <w:t>Контроль за</w:t>
      </w:r>
      <w:proofErr w:type="gramEnd"/>
      <w:r w:rsidR="008773B7" w:rsidRPr="00D66E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E792F" w:rsidRPr="00CE792F" w:rsidRDefault="008773B7" w:rsidP="00CE792F">
      <w:pPr>
        <w:jc w:val="right"/>
        <w:rPr>
          <w:rFonts w:ascii="Arial" w:hAnsi="Arial" w:cs="Arial"/>
          <w:b/>
          <w:sz w:val="18"/>
          <w:szCs w:val="18"/>
        </w:rPr>
      </w:pPr>
      <w:r w:rsidRPr="00CE792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CE792F" w:rsidRPr="00CE792F" w:rsidRDefault="008773B7" w:rsidP="00CE792F">
      <w:pPr>
        <w:jc w:val="right"/>
        <w:rPr>
          <w:rFonts w:ascii="Arial" w:hAnsi="Arial" w:cs="Arial"/>
          <w:b/>
          <w:sz w:val="18"/>
          <w:szCs w:val="18"/>
        </w:rPr>
      </w:pPr>
      <w:r w:rsidRPr="00CE792F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281BCB" w:rsidRDefault="00CE792F" w:rsidP="00CE792F">
      <w:pPr>
        <w:jc w:val="right"/>
        <w:rPr>
          <w:rFonts w:ascii="Arial" w:hAnsi="Arial" w:cs="Arial"/>
          <w:b/>
          <w:sz w:val="18"/>
          <w:szCs w:val="18"/>
        </w:rPr>
        <w:sectPr w:rsidR="00281BCB" w:rsidSect="00D66E1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E792F">
        <w:rPr>
          <w:rFonts w:ascii="Arial" w:hAnsi="Arial" w:cs="Arial"/>
          <w:b/>
          <w:sz w:val="18"/>
          <w:szCs w:val="18"/>
        </w:rPr>
        <w:t xml:space="preserve">И.А. </w:t>
      </w:r>
      <w:r w:rsidR="008773B7" w:rsidRPr="00CE792F">
        <w:rPr>
          <w:rFonts w:ascii="Arial" w:hAnsi="Arial" w:cs="Arial"/>
          <w:b/>
          <w:sz w:val="18"/>
          <w:szCs w:val="18"/>
        </w:rPr>
        <w:t>Редькин</w:t>
      </w:r>
    </w:p>
    <w:p w:rsidR="00881E35" w:rsidRPr="00CE792F" w:rsidRDefault="00281BCB" w:rsidP="00CE792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DAA9516" wp14:editId="557BE6C8">
            <wp:extent cx="5580380" cy="7230477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2F37" w:rsidRPr="00B52F37">
        <w:rPr>
          <w:noProof/>
          <w:lang w:bidi="ar-SA"/>
        </w:rPr>
        <w:t xml:space="preserve"> </w:t>
      </w:r>
      <w:r w:rsidR="00B52F37">
        <w:rPr>
          <w:noProof/>
          <w:lang w:bidi="ar-SA"/>
        </w:rPr>
        <w:lastRenderedPageBreak/>
        <w:drawing>
          <wp:inline distT="0" distB="0" distL="0" distR="0" wp14:anchorId="1FFF08D6" wp14:editId="6C98E5D7">
            <wp:extent cx="5580380" cy="768029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0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175E" w:rsidRPr="0064175E">
        <w:rPr>
          <w:noProof/>
          <w:lang w:bidi="ar-SA"/>
        </w:rPr>
        <w:t xml:space="preserve"> </w:t>
      </w:r>
      <w:r w:rsidR="0064175E">
        <w:rPr>
          <w:noProof/>
          <w:lang w:bidi="ar-SA"/>
        </w:rPr>
        <w:lastRenderedPageBreak/>
        <w:drawing>
          <wp:inline distT="0" distB="0" distL="0" distR="0" wp14:anchorId="347F8CD6" wp14:editId="6A06868E">
            <wp:extent cx="5580380" cy="8259206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72E7" w:rsidRPr="008D72E7">
        <w:rPr>
          <w:noProof/>
          <w:lang w:bidi="ar-SA"/>
        </w:rPr>
        <w:t xml:space="preserve"> </w:t>
      </w:r>
      <w:r w:rsidR="008D72E7">
        <w:rPr>
          <w:noProof/>
          <w:lang w:bidi="ar-SA"/>
        </w:rPr>
        <w:lastRenderedPageBreak/>
        <w:drawing>
          <wp:inline distT="0" distB="0" distL="0" distR="0" wp14:anchorId="51D3E0DB" wp14:editId="193D666A">
            <wp:extent cx="5538470" cy="8618220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84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E35" w:rsidRPr="00CE792F" w:rsidRDefault="00881E35" w:rsidP="00CE792F">
      <w:pPr>
        <w:jc w:val="right"/>
        <w:rPr>
          <w:rFonts w:ascii="Arial" w:hAnsi="Arial" w:cs="Arial"/>
          <w:b/>
          <w:sz w:val="18"/>
          <w:szCs w:val="18"/>
        </w:rPr>
      </w:pPr>
    </w:p>
    <w:sectPr w:rsidR="00881E35" w:rsidRPr="00CE792F" w:rsidSect="00D66E1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3B7" w:rsidRDefault="008773B7">
      <w:r>
        <w:separator/>
      </w:r>
    </w:p>
  </w:endnote>
  <w:endnote w:type="continuationSeparator" w:id="0">
    <w:p w:rsidR="008773B7" w:rsidRDefault="00877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3B7" w:rsidRDefault="008773B7"/>
  </w:footnote>
  <w:footnote w:type="continuationSeparator" w:id="0">
    <w:p w:rsidR="008773B7" w:rsidRDefault="008773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F28AC"/>
    <w:multiLevelType w:val="multilevel"/>
    <w:tmpl w:val="1472D3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1E35"/>
    <w:rsid w:val="00281BCB"/>
    <w:rsid w:val="00427437"/>
    <w:rsid w:val="0064175E"/>
    <w:rsid w:val="008773B7"/>
    <w:rsid w:val="00881E35"/>
    <w:rsid w:val="008D72E7"/>
    <w:rsid w:val="00B52F37"/>
    <w:rsid w:val="00CE792F"/>
    <w:rsid w:val="00D66E14"/>
    <w:rsid w:val="00F3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81B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1BC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81B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1BC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2024-12-11T08:19:00Z</dcterms:created>
  <dcterms:modified xsi:type="dcterms:W3CDTF">2024-12-11T08:29:00Z</dcterms:modified>
</cp:coreProperties>
</file>