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78A" w:rsidRPr="001871CF" w:rsidRDefault="00C911C5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871CF" w:rsidRPr="001871CF" w:rsidRDefault="0086082F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>РАСПОРЯЖЕНИЕ</w:t>
      </w:r>
    </w:p>
    <w:p w:rsidR="002D478A" w:rsidRPr="001871CF" w:rsidRDefault="0086082F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>06 октября 2023 года</w:t>
      </w:r>
      <w:r w:rsidR="00C911C5" w:rsidRPr="001871CF">
        <w:rPr>
          <w:rFonts w:asciiTheme="majorHAnsi" w:hAnsiTheme="majorHAnsi"/>
          <w:b/>
          <w:sz w:val="20"/>
          <w:szCs w:val="20"/>
        </w:rPr>
        <w:t xml:space="preserve"> № </w:t>
      </w:r>
      <w:r w:rsidRPr="001871CF">
        <w:rPr>
          <w:rFonts w:asciiTheme="majorHAnsi" w:hAnsiTheme="majorHAnsi"/>
          <w:b/>
          <w:sz w:val="20"/>
          <w:szCs w:val="20"/>
        </w:rPr>
        <w:t>1640-р</w:t>
      </w:r>
    </w:p>
    <w:p w:rsidR="00FD63C8" w:rsidRDefault="00C911C5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>«</w:t>
      </w:r>
      <w:r w:rsidR="0086082F" w:rsidRPr="001871CF">
        <w:rPr>
          <w:rFonts w:asciiTheme="majorHAnsi" w:hAnsiTheme="majorHAnsi"/>
          <w:b/>
          <w:sz w:val="20"/>
          <w:szCs w:val="20"/>
        </w:rPr>
        <w:t>Об установлении в пользу ПА</w:t>
      </w:r>
      <w:r w:rsidRPr="001871CF">
        <w:rPr>
          <w:rFonts w:asciiTheme="majorHAnsi" w:hAnsiTheme="majorHAnsi"/>
          <w:b/>
          <w:sz w:val="20"/>
          <w:szCs w:val="20"/>
        </w:rPr>
        <w:t>О</w:t>
      </w:r>
      <w:r w:rsidR="0086082F" w:rsidRPr="001871CF">
        <w:rPr>
          <w:rFonts w:asciiTheme="majorHAnsi" w:hAnsiTheme="majorHAnsi"/>
          <w:b/>
          <w:sz w:val="20"/>
          <w:szCs w:val="20"/>
        </w:rPr>
        <w:t xml:space="preserve"> «РОССЕТИ Юг» публичного сервитута </w:t>
      </w:r>
    </w:p>
    <w:p w:rsidR="00FD63C8" w:rsidRDefault="0086082F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>в целях эксплуатации объекта</w:t>
      </w:r>
      <w:r w:rsidR="00C911C5" w:rsidRPr="001871CF">
        <w:rPr>
          <w:rFonts w:asciiTheme="majorHAnsi" w:hAnsiTheme="majorHAnsi"/>
          <w:b/>
          <w:sz w:val="20"/>
          <w:szCs w:val="20"/>
        </w:rPr>
        <w:t xml:space="preserve"> </w:t>
      </w:r>
      <w:r w:rsidRPr="001871CF">
        <w:rPr>
          <w:rFonts w:asciiTheme="majorHAnsi" w:hAnsiTheme="majorHAnsi"/>
          <w:b/>
          <w:sz w:val="20"/>
          <w:szCs w:val="20"/>
        </w:rPr>
        <w:t>электросетевого</w:t>
      </w:r>
      <w:r w:rsidR="00C911C5" w:rsidRPr="001871CF">
        <w:rPr>
          <w:rFonts w:asciiTheme="majorHAnsi" w:hAnsiTheme="majorHAnsi"/>
          <w:b/>
          <w:sz w:val="20"/>
          <w:szCs w:val="20"/>
        </w:rPr>
        <w:t xml:space="preserve"> </w:t>
      </w:r>
      <w:r w:rsidRPr="001871CF">
        <w:rPr>
          <w:rFonts w:asciiTheme="majorHAnsi" w:hAnsiTheme="majorHAnsi"/>
          <w:b/>
          <w:sz w:val="20"/>
          <w:szCs w:val="20"/>
        </w:rPr>
        <w:t xml:space="preserve">хозяйства, расположенного </w:t>
      </w:r>
    </w:p>
    <w:p w:rsidR="001871CF" w:rsidRDefault="0086082F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 xml:space="preserve">в </w:t>
      </w:r>
      <w:r w:rsidRPr="001871CF">
        <w:rPr>
          <w:rFonts w:asciiTheme="majorHAnsi" w:hAnsiTheme="majorHAnsi"/>
          <w:b/>
          <w:sz w:val="20"/>
          <w:szCs w:val="20"/>
        </w:rPr>
        <w:t>границах охранной зоны «ЛЭП- 6кВ от ВЛ-</w:t>
      </w:r>
      <w:r w:rsidR="00C911C5" w:rsidRPr="001871CF">
        <w:rPr>
          <w:rFonts w:asciiTheme="majorHAnsi" w:hAnsiTheme="majorHAnsi"/>
          <w:b/>
          <w:sz w:val="20"/>
          <w:szCs w:val="20"/>
        </w:rPr>
        <w:t>6</w:t>
      </w:r>
      <w:r w:rsidRPr="001871CF">
        <w:rPr>
          <w:rFonts w:asciiTheme="majorHAnsi" w:hAnsiTheme="majorHAnsi"/>
          <w:b/>
          <w:sz w:val="20"/>
          <w:szCs w:val="20"/>
        </w:rPr>
        <w:t xml:space="preserve">кВ ТП 295 - ТП 357 </w:t>
      </w:r>
    </w:p>
    <w:p w:rsidR="00FD63C8" w:rsidRDefault="0086082F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 xml:space="preserve">ф. 22 ПС Интернациональная до КТП 1391» </w:t>
      </w:r>
    </w:p>
    <w:p w:rsidR="002D478A" w:rsidRPr="001871CF" w:rsidRDefault="0086082F" w:rsidP="001871CF">
      <w:pPr>
        <w:jc w:val="center"/>
        <w:rPr>
          <w:rFonts w:asciiTheme="majorHAnsi" w:hAnsiTheme="majorHAnsi"/>
          <w:b/>
          <w:sz w:val="20"/>
          <w:szCs w:val="20"/>
        </w:rPr>
      </w:pPr>
      <w:r w:rsidRPr="001871CF">
        <w:rPr>
          <w:rFonts w:asciiTheme="majorHAnsi" w:hAnsiTheme="majorHAnsi"/>
          <w:b/>
          <w:sz w:val="20"/>
          <w:szCs w:val="20"/>
        </w:rPr>
        <w:t>(реестровый номер</w:t>
      </w:r>
      <w:r w:rsidR="00C911C5" w:rsidRPr="001871CF">
        <w:rPr>
          <w:rFonts w:asciiTheme="majorHAnsi" w:hAnsiTheme="majorHAnsi"/>
          <w:b/>
          <w:sz w:val="20"/>
          <w:szCs w:val="20"/>
        </w:rPr>
        <w:t xml:space="preserve"> -</w:t>
      </w:r>
      <w:r w:rsidRPr="001871CF">
        <w:rPr>
          <w:rFonts w:asciiTheme="majorHAnsi" w:hAnsiTheme="majorHAnsi"/>
          <w:b/>
          <w:sz w:val="20"/>
          <w:szCs w:val="20"/>
        </w:rPr>
        <w:t xml:space="preserve"> 30:12- 6.3402)</w:t>
      </w:r>
      <w:r w:rsidR="001871CF" w:rsidRPr="001871CF">
        <w:rPr>
          <w:rFonts w:asciiTheme="majorHAnsi" w:hAnsiTheme="majorHAnsi"/>
          <w:b/>
          <w:sz w:val="20"/>
          <w:szCs w:val="20"/>
        </w:rPr>
        <w:t>»</w:t>
      </w:r>
    </w:p>
    <w:p w:rsidR="002D478A" w:rsidRPr="00FD63C8" w:rsidRDefault="0086082F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>В связи с ходатайством об установлении публичного сервитута ПАО «РОССЕТИ Юг» № 03-10-02-5482/22, в соответствии со ст. 23,</w:t>
      </w:r>
      <w:r w:rsidRPr="00FD63C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FD63C8">
        <w:rPr>
          <w:rFonts w:ascii="Arial" w:hAnsi="Arial" w:cs="Arial"/>
          <w:sz w:val="18"/>
          <w:szCs w:val="18"/>
        </w:rPr>
        <w:t>ст.ст</w:t>
      </w:r>
      <w:proofErr w:type="spellEnd"/>
      <w:r w:rsidRPr="00FD63C8">
        <w:rPr>
          <w:rFonts w:ascii="Arial" w:hAnsi="Arial" w:cs="Arial"/>
          <w:sz w:val="18"/>
          <w:szCs w:val="18"/>
        </w:rPr>
        <w:t xml:space="preserve">. 39.37- 39.43, 39.46, 39.50 Земельного кодекса Российской Федерации, </w:t>
      </w:r>
      <w:proofErr w:type="spellStart"/>
      <w:r w:rsidRPr="00FD63C8">
        <w:rPr>
          <w:rFonts w:ascii="Arial" w:hAnsi="Arial" w:cs="Arial"/>
          <w:sz w:val="18"/>
          <w:szCs w:val="18"/>
        </w:rPr>
        <w:t>п</w:t>
      </w:r>
      <w:proofErr w:type="gramStart"/>
      <w:r w:rsidRPr="00FD63C8">
        <w:rPr>
          <w:rFonts w:ascii="Arial" w:hAnsi="Arial" w:cs="Arial"/>
          <w:sz w:val="18"/>
          <w:szCs w:val="18"/>
        </w:rPr>
        <w:t>.З</w:t>
      </w:r>
      <w:proofErr w:type="spellEnd"/>
      <w:proofErr w:type="gramEnd"/>
      <w:r w:rsidRPr="00FD63C8">
        <w:rPr>
          <w:rFonts w:ascii="Arial" w:hAnsi="Arial" w:cs="Arial"/>
          <w:sz w:val="18"/>
          <w:szCs w:val="18"/>
        </w:rPr>
        <w:t xml:space="preserve"> ст.3.6 Федерального закона от </w:t>
      </w:r>
      <w:r w:rsidRPr="00FD63C8">
        <w:rPr>
          <w:rFonts w:ascii="Arial" w:hAnsi="Arial" w:cs="Arial"/>
          <w:sz w:val="18"/>
          <w:szCs w:val="18"/>
        </w:rPr>
        <w:t>25.10.2001 № 137-ФЗ «О введении в действие Земельного кодекса Российской Федерации», постановлением Правительства Российской Федерации от 24.02.2</w:t>
      </w:r>
      <w:r w:rsidRPr="00FD63C8">
        <w:rPr>
          <w:rFonts w:ascii="Arial" w:hAnsi="Arial" w:cs="Arial"/>
          <w:sz w:val="18"/>
          <w:szCs w:val="18"/>
        </w:rPr>
        <w:t>009 № 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зон»: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86082F" w:rsidRPr="00FD63C8">
        <w:rPr>
          <w:rFonts w:ascii="Arial" w:hAnsi="Arial" w:cs="Arial"/>
          <w:sz w:val="18"/>
          <w:szCs w:val="18"/>
        </w:rPr>
        <w:t>Установить в пользу публичного акционерного общества «</w:t>
      </w:r>
      <w:proofErr w:type="spellStart"/>
      <w:r w:rsidR="0086082F" w:rsidRPr="00FD63C8">
        <w:rPr>
          <w:rFonts w:ascii="Arial" w:hAnsi="Arial" w:cs="Arial"/>
          <w:sz w:val="18"/>
          <w:szCs w:val="18"/>
        </w:rPr>
        <w:t>Россети</w:t>
      </w:r>
      <w:proofErr w:type="spellEnd"/>
      <w:r w:rsidR="0086082F" w:rsidRPr="00FD63C8">
        <w:rPr>
          <w:rFonts w:ascii="Arial" w:hAnsi="Arial" w:cs="Arial"/>
          <w:sz w:val="18"/>
          <w:szCs w:val="18"/>
        </w:rPr>
        <w:t xml:space="preserve"> Юг» (ОГРН 1076164009096,</w:t>
      </w:r>
      <w:r w:rsidR="0086082F" w:rsidRPr="00FD63C8">
        <w:rPr>
          <w:rFonts w:ascii="Arial" w:hAnsi="Arial" w:cs="Arial"/>
          <w:sz w:val="18"/>
          <w:szCs w:val="18"/>
        </w:rPr>
        <w:t xml:space="preserve"> ИНН 6164266561, юридический адрес:</w:t>
      </w:r>
      <w:proofErr w:type="gramEnd"/>
      <w:r w:rsidR="0086082F" w:rsidRPr="00FD63C8">
        <w:rPr>
          <w:rFonts w:ascii="Arial" w:hAnsi="Arial" w:cs="Arial"/>
          <w:sz w:val="18"/>
          <w:szCs w:val="18"/>
        </w:rPr>
        <w:t xml:space="preserve"> Ростовская область, г. Ростов-на-Дону, ул. Большая Садовая, 49/42) публичный сервитут в целях эксплуатации объекта электросетевого хозяйства «ВЛ-</w:t>
      </w:r>
      <w:r w:rsidR="00581E69" w:rsidRPr="00FD63C8">
        <w:rPr>
          <w:rFonts w:ascii="Arial" w:hAnsi="Arial" w:cs="Arial"/>
          <w:sz w:val="18"/>
          <w:szCs w:val="18"/>
        </w:rPr>
        <w:t>6</w:t>
      </w:r>
      <w:r w:rsidR="0086082F" w:rsidRPr="00FD63C8">
        <w:rPr>
          <w:rFonts w:ascii="Arial" w:hAnsi="Arial" w:cs="Arial"/>
          <w:sz w:val="18"/>
          <w:szCs w:val="18"/>
        </w:rPr>
        <w:t>кВ от оп.№</w:t>
      </w:r>
      <w:r w:rsidR="00581E69" w:rsidRPr="00FD63C8">
        <w:rPr>
          <w:rFonts w:ascii="Arial" w:hAnsi="Arial" w:cs="Arial"/>
          <w:sz w:val="18"/>
          <w:szCs w:val="18"/>
        </w:rPr>
        <w:t xml:space="preserve"> </w:t>
      </w:r>
      <w:r w:rsidR="0086082F" w:rsidRPr="00FD63C8">
        <w:rPr>
          <w:rFonts w:ascii="Arial" w:hAnsi="Arial" w:cs="Arial"/>
          <w:sz w:val="18"/>
          <w:szCs w:val="18"/>
        </w:rPr>
        <w:t>8 ВЛ-</w:t>
      </w:r>
      <w:r w:rsidR="00581E69" w:rsidRPr="00FD63C8">
        <w:rPr>
          <w:rFonts w:ascii="Arial" w:hAnsi="Arial" w:cs="Arial"/>
          <w:sz w:val="18"/>
          <w:szCs w:val="18"/>
        </w:rPr>
        <w:t>6</w:t>
      </w:r>
      <w:r w:rsidR="0086082F" w:rsidRPr="00FD63C8">
        <w:rPr>
          <w:rFonts w:ascii="Arial" w:hAnsi="Arial" w:cs="Arial"/>
          <w:sz w:val="18"/>
          <w:szCs w:val="18"/>
        </w:rPr>
        <w:t>кВ ТП 295 -ТП 357 до РУ-</w:t>
      </w:r>
      <w:r w:rsidR="00581E69" w:rsidRPr="00FD63C8">
        <w:rPr>
          <w:rFonts w:ascii="Arial" w:hAnsi="Arial" w:cs="Arial"/>
          <w:sz w:val="18"/>
          <w:szCs w:val="18"/>
        </w:rPr>
        <w:t>6</w:t>
      </w:r>
      <w:r w:rsidR="0086082F" w:rsidRPr="00FD63C8">
        <w:rPr>
          <w:rFonts w:ascii="Arial" w:hAnsi="Arial" w:cs="Arial"/>
          <w:sz w:val="18"/>
          <w:szCs w:val="18"/>
        </w:rPr>
        <w:t>кВ КТП 1391 - 0,048км», расположе</w:t>
      </w:r>
      <w:r w:rsidR="0086082F" w:rsidRPr="00FD63C8">
        <w:rPr>
          <w:rFonts w:ascii="Arial" w:hAnsi="Arial" w:cs="Arial"/>
          <w:sz w:val="18"/>
          <w:szCs w:val="18"/>
        </w:rPr>
        <w:t>нного в границах охранной зоны «ЛЭП-</w:t>
      </w:r>
      <w:r w:rsidR="00581E69" w:rsidRPr="00FD63C8">
        <w:rPr>
          <w:rFonts w:ascii="Arial" w:hAnsi="Arial" w:cs="Arial"/>
          <w:sz w:val="18"/>
          <w:szCs w:val="18"/>
        </w:rPr>
        <w:t>6</w:t>
      </w:r>
      <w:r w:rsidR="0086082F" w:rsidRPr="00FD63C8">
        <w:rPr>
          <w:rFonts w:ascii="Arial" w:hAnsi="Arial" w:cs="Arial"/>
          <w:sz w:val="18"/>
          <w:szCs w:val="18"/>
        </w:rPr>
        <w:t xml:space="preserve">кВ от </w:t>
      </w:r>
      <w:proofErr w:type="gramStart"/>
      <w:r w:rsidR="0086082F" w:rsidRPr="00FD63C8">
        <w:rPr>
          <w:rFonts w:ascii="Arial" w:hAnsi="Arial" w:cs="Arial"/>
          <w:sz w:val="18"/>
          <w:szCs w:val="18"/>
        </w:rPr>
        <w:t>ВЛ</w:t>
      </w:r>
      <w:proofErr w:type="gramEnd"/>
      <w:r w:rsidR="0086082F" w:rsidRPr="00FD63C8">
        <w:rPr>
          <w:rFonts w:ascii="Arial" w:hAnsi="Arial" w:cs="Arial"/>
          <w:sz w:val="18"/>
          <w:szCs w:val="18"/>
        </w:rPr>
        <w:t xml:space="preserve">- </w:t>
      </w:r>
      <w:r w:rsidR="00581E69" w:rsidRPr="00FD63C8">
        <w:rPr>
          <w:rFonts w:ascii="Arial" w:hAnsi="Arial" w:cs="Arial"/>
          <w:sz w:val="18"/>
          <w:szCs w:val="18"/>
        </w:rPr>
        <w:t>6</w:t>
      </w:r>
      <w:r w:rsidR="0086082F" w:rsidRPr="00FD63C8">
        <w:rPr>
          <w:rFonts w:ascii="Arial" w:hAnsi="Arial" w:cs="Arial"/>
          <w:sz w:val="18"/>
          <w:szCs w:val="18"/>
        </w:rPr>
        <w:t>кВ ТП 295 - ТП 357 ф. 22 ПС Интернациональная до КТП 1391» (реестровый номер 30:12-6.3402) сроком на 49 лет в отношении расположенных на территории муниципального образования «Городской округ город Астрахань»</w:t>
      </w:r>
      <w:r w:rsidR="0086082F" w:rsidRPr="00FD63C8">
        <w:rPr>
          <w:rFonts w:ascii="Arial" w:hAnsi="Arial" w:cs="Arial"/>
          <w:sz w:val="18"/>
          <w:szCs w:val="18"/>
        </w:rPr>
        <w:t xml:space="preserve"> земель, находящихся в государственной или муниципальной собственности, и земельных участков, указанных в приложении 1.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2. </w:t>
      </w:r>
      <w:r w:rsidR="0086082F" w:rsidRPr="00FD63C8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3. </w:t>
      </w:r>
      <w:r w:rsidR="0086082F" w:rsidRPr="00FD63C8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</w:t>
      </w:r>
      <w:r w:rsidR="0086082F" w:rsidRPr="00FD63C8">
        <w:rPr>
          <w:rFonts w:ascii="Arial" w:hAnsi="Arial" w:cs="Arial"/>
          <w:sz w:val="18"/>
          <w:szCs w:val="18"/>
        </w:rPr>
        <w:t>устранении аварийных ситуаций устанавливается публичным акционерным обществом</w:t>
      </w:r>
      <w:r w:rsidR="00581E69" w:rsidRPr="00FD63C8">
        <w:rPr>
          <w:rFonts w:ascii="Arial" w:hAnsi="Arial" w:cs="Arial"/>
          <w:sz w:val="18"/>
          <w:szCs w:val="18"/>
        </w:rPr>
        <w:t xml:space="preserve"> </w:t>
      </w:r>
      <w:r w:rsidR="0086082F" w:rsidRPr="00FD63C8">
        <w:rPr>
          <w:rFonts w:ascii="Arial" w:hAnsi="Arial" w:cs="Arial"/>
          <w:sz w:val="18"/>
          <w:szCs w:val="18"/>
        </w:rPr>
        <w:t>«</w:t>
      </w:r>
      <w:proofErr w:type="spellStart"/>
      <w:r w:rsidR="0086082F" w:rsidRPr="00FD63C8">
        <w:rPr>
          <w:rFonts w:ascii="Arial" w:hAnsi="Arial" w:cs="Arial"/>
          <w:sz w:val="18"/>
          <w:szCs w:val="18"/>
        </w:rPr>
        <w:t>Россети</w:t>
      </w:r>
      <w:proofErr w:type="spellEnd"/>
      <w:r w:rsidR="0086082F" w:rsidRPr="00FD63C8">
        <w:rPr>
          <w:rFonts w:ascii="Arial" w:hAnsi="Arial" w:cs="Arial"/>
          <w:sz w:val="18"/>
          <w:szCs w:val="18"/>
        </w:rPr>
        <w:t xml:space="preserve"> Юг» с учетом ограничений, предусмотренных действующим законодательством. </w:t>
      </w:r>
      <w:proofErr w:type="gramStart"/>
      <w:r w:rsidR="0086082F" w:rsidRPr="00FD63C8">
        <w:rPr>
          <w:rFonts w:ascii="Arial" w:hAnsi="Arial" w:cs="Arial"/>
          <w:sz w:val="18"/>
          <w:szCs w:val="18"/>
        </w:rPr>
        <w:t>Капитальный ремонт объектов электросетевого хозяйства производится с пред</w:t>
      </w:r>
      <w:r w:rsidR="0086082F" w:rsidRPr="00FD63C8">
        <w:rPr>
          <w:rFonts w:ascii="Arial" w:hAnsi="Arial" w:cs="Arial"/>
          <w:sz w:val="18"/>
          <w:szCs w:val="18"/>
        </w:rPr>
        <w:t>варительным уведомлением собственников (землепользователей, землевладельцев, арендаторов) земельных участков 1 раз в 12 лет (продолжительность не превышает 3 месяца для земельных участков, предназначенных для жилищного строительства, в том числе индивидуал</w:t>
      </w:r>
      <w:r w:rsidR="0086082F" w:rsidRPr="00FD63C8">
        <w:rPr>
          <w:rFonts w:ascii="Arial" w:hAnsi="Arial" w:cs="Arial"/>
          <w:sz w:val="18"/>
          <w:szCs w:val="18"/>
        </w:rPr>
        <w:t>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4. </w:t>
      </w:r>
      <w:r w:rsidR="0086082F" w:rsidRPr="00FD63C8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</w:t>
      </w:r>
      <w:r w:rsidR="0086082F" w:rsidRPr="00FD63C8">
        <w:rPr>
          <w:rFonts w:ascii="Arial" w:hAnsi="Arial" w:cs="Arial"/>
          <w:sz w:val="18"/>
          <w:szCs w:val="18"/>
        </w:rPr>
        <w:t>ый реестр недвижимости.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5. </w:t>
      </w:r>
      <w:r w:rsidR="0086082F" w:rsidRPr="00FD63C8">
        <w:rPr>
          <w:rFonts w:ascii="Arial" w:hAnsi="Arial" w:cs="Arial"/>
          <w:sz w:val="18"/>
          <w:szCs w:val="18"/>
        </w:rPr>
        <w:t>Публичному акционерному обществу «</w:t>
      </w:r>
      <w:proofErr w:type="spellStart"/>
      <w:r w:rsidR="0086082F" w:rsidRPr="00FD63C8">
        <w:rPr>
          <w:rFonts w:ascii="Arial" w:hAnsi="Arial" w:cs="Arial"/>
          <w:sz w:val="18"/>
          <w:szCs w:val="18"/>
        </w:rPr>
        <w:t>Россети</w:t>
      </w:r>
      <w:proofErr w:type="spellEnd"/>
      <w:r w:rsidR="0086082F" w:rsidRPr="00FD63C8">
        <w:rPr>
          <w:rFonts w:ascii="Arial" w:hAnsi="Arial" w:cs="Arial"/>
          <w:sz w:val="18"/>
          <w:szCs w:val="18"/>
        </w:rPr>
        <w:t xml:space="preserve"> Юг»: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5.1. </w:t>
      </w:r>
      <w:r w:rsidR="0086082F" w:rsidRPr="00FD63C8">
        <w:rPr>
          <w:rFonts w:ascii="Arial" w:hAnsi="Arial" w:cs="Arial"/>
          <w:sz w:val="18"/>
          <w:szCs w:val="18"/>
        </w:rPr>
        <w:t xml:space="preserve">Привести земельные участки, указанные в приложении 1, в состояние, пригодное для использования в соответствии с видом разрешенного использования, снести инженерное сооружение, </w:t>
      </w:r>
      <w:r w:rsidR="0086082F" w:rsidRPr="00FD63C8">
        <w:rPr>
          <w:rFonts w:ascii="Arial" w:hAnsi="Arial" w:cs="Arial"/>
          <w:sz w:val="18"/>
          <w:szCs w:val="18"/>
        </w:rPr>
        <w:t>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5.2. </w:t>
      </w:r>
      <w:r w:rsidR="0086082F" w:rsidRPr="00FD63C8">
        <w:rPr>
          <w:rFonts w:ascii="Arial" w:hAnsi="Arial" w:cs="Arial"/>
          <w:sz w:val="18"/>
          <w:szCs w:val="18"/>
        </w:rPr>
        <w:t xml:space="preserve">Обеспечивать сетевым организациям беспрепятственный доступ к объектам электросетевого </w:t>
      </w:r>
      <w:r w:rsidR="0086082F" w:rsidRPr="00FD63C8">
        <w:rPr>
          <w:rFonts w:ascii="Arial" w:hAnsi="Arial" w:cs="Arial"/>
          <w:sz w:val="18"/>
          <w:szCs w:val="18"/>
        </w:rPr>
        <w:t>хозяйства для их эксплуатации и п</w:t>
      </w:r>
      <w:r w:rsidR="0086082F" w:rsidRPr="00FD63C8">
        <w:rPr>
          <w:rFonts w:ascii="Arial" w:hAnsi="Arial" w:cs="Arial"/>
          <w:sz w:val="18"/>
          <w:szCs w:val="18"/>
        </w:rPr>
        <w:t>лановых (регламентных) работ.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6082F" w:rsidRPr="00FD63C8">
        <w:rPr>
          <w:rFonts w:ascii="Arial" w:hAnsi="Arial" w:cs="Arial"/>
          <w:sz w:val="18"/>
          <w:szCs w:val="18"/>
        </w:rPr>
        <w:t>Ограничения по использованию земельных участков определяются Правилами установления охранных зон объектов электросетевого хозяйства и особых условий использования земельных участков, расположенных в границах таких зон, утвержд</w:t>
      </w:r>
      <w:r w:rsidR="0086082F" w:rsidRPr="00FD63C8">
        <w:rPr>
          <w:rFonts w:ascii="Arial" w:hAnsi="Arial" w:cs="Arial"/>
          <w:sz w:val="18"/>
          <w:szCs w:val="18"/>
        </w:rPr>
        <w:t>енными постановлением Правительства Российской Федерации от 24.02.2009 № 160 «О порядке установления охранных зон объектов электросетевого хозяйства и особых условий использования земельных участков, расположенных в границах таких зон».</w:t>
      </w:r>
      <w:proofErr w:type="gramEnd"/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7. </w:t>
      </w:r>
      <w:r w:rsidR="0086082F" w:rsidRPr="00FD63C8">
        <w:rPr>
          <w:rFonts w:ascii="Arial" w:hAnsi="Arial" w:cs="Arial"/>
          <w:sz w:val="18"/>
          <w:szCs w:val="18"/>
        </w:rPr>
        <w:t>Управлению муниципа</w:t>
      </w:r>
      <w:r w:rsidR="0086082F" w:rsidRPr="00FD63C8">
        <w:rPr>
          <w:rFonts w:ascii="Arial" w:hAnsi="Arial" w:cs="Arial"/>
          <w:sz w:val="18"/>
          <w:szCs w:val="18"/>
        </w:rPr>
        <w:t>льного имущества администрации муниципального образования «Город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7.1. </w:t>
      </w:r>
      <w:r w:rsidR="0086082F" w:rsidRPr="00FD63C8">
        <w:rPr>
          <w:rFonts w:ascii="Arial" w:hAnsi="Arial" w:cs="Arial"/>
          <w:sz w:val="18"/>
          <w:szCs w:val="18"/>
        </w:rPr>
        <w:t>Направить копию настоящего распоряже</w:t>
      </w:r>
      <w:r w:rsidR="0086082F" w:rsidRPr="00FD63C8">
        <w:rPr>
          <w:rFonts w:ascii="Arial" w:hAnsi="Arial" w:cs="Arial"/>
          <w:sz w:val="18"/>
          <w:szCs w:val="18"/>
        </w:rPr>
        <w:t xml:space="preserve">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86082F" w:rsidRPr="00FD63C8">
        <w:rPr>
          <w:rFonts w:ascii="Arial" w:hAnsi="Arial" w:cs="Arial"/>
          <w:sz w:val="18"/>
          <w:szCs w:val="18"/>
        </w:rPr>
        <w:t>Росреестра</w:t>
      </w:r>
      <w:proofErr w:type="spellEnd"/>
      <w:r w:rsidR="0086082F" w:rsidRPr="00FD63C8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7.2. </w:t>
      </w:r>
      <w:r w:rsidR="0086082F" w:rsidRPr="00FD63C8">
        <w:rPr>
          <w:rFonts w:ascii="Arial" w:hAnsi="Arial" w:cs="Arial"/>
          <w:sz w:val="18"/>
          <w:szCs w:val="18"/>
        </w:rPr>
        <w:t>Направить ПАО «РОССЕТИ Юг» копию настоящего распоряжения администрации мун</w:t>
      </w:r>
      <w:r w:rsidR="0086082F" w:rsidRPr="00FD63C8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7.3. </w:t>
      </w:r>
      <w:r w:rsidR="0086082F" w:rsidRPr="00FD63C8">
        <w:rPr>
          <w:rFonts w:ascii="Arial" w:hAnsi="Arial" w:cs="Arial"/>
          <w:sz w:val="18"/>
          <w:szCs w:val="18"/>
        </w:rPr>
        <w:t>Внести соответствующую информаци</w:t>
      </w:r>
      <w:r w:rsidR="0086082F" w:rsidRPr="00FD63C8">
        <w:rPr>
          <w:rFonts w:ascii="Arial" w:hAnsi="Arial" w:cs="Arial"/>
          <w:sz w:val="18"/>
          <w:szCs w:val="18"/>
        </w:rPr>
        <w:t>ю в геоинформационную систему по данному объекту.</w:t>
      </w:r>
    </w:p>
    <w:p w:rsidR="002D478A" w:rsidRPr="00FD63C8" w:rsidRDefault="00C911C5" w:rsidP="00FD63C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D63C8">
        <w:rPr>
          <w:rFonts w:ascii="Arial" w:hAnsi="Arial" w:cs="Arial"/>
          <w:sz w:val="18"/>
          <w:szCs w:val="18"/>
        </w:rPr>
        <w:t xml:space="preserve">8. </w:t>
      </w:r>
      <w:r w:rsidR="0086082F" w:rsidRPr="00FD63C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</w:t>
      </w:r>
      <w:r w:rsidR="00581E69" w:rsidRPr="00FD63C8">
        <w:rPr>
          <w:rFonts w:ascii="Arial" w:hAnsi="Arial" w:cs="Arial"/>
          <w:sz w:val="18"/>
          <w:szCs w:val="18"/>
        </w:rPr>
        <w:t xml:space="preserve"> </w:t>
      </w:r>
      <w:r w:rsidR="0086082F" w:rsidRPr="00FD63C8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86082F" w:rsidRPr="00FD63C8">
        <w:rPr>
          <w:rFonts w:ascii="Arial" w:hAnsi="Arial" w:cs="Arial"/>
          <w:sz w:val="18"/>
          <w:szCs w:val="18"/>
        </w:rPr>
        <w:t>разместить</w:t>
      </w:r>
      <w:proofErr w:type="gramEnd"/>
      <w:r w:rsidR="0086082F" w:rsidRPr="00FD63C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</w:t>
      </w:r>
      <w:r w:rsidR="0086082F" w:rsidRPr="00FD63C8">
        <w:rPr>
          <w:rFonts w:ascii="Arial" w:hAnsi="Arial" w:cs="Arial"/>
          <w:sz w:val="18"/>
          <w:szCs w:val="18"/>
        </w:rPr>
        <w:t xml:space="preserve"> округ город Астрахань».</w:t>
      </w:r>
    </w:p>
    <w:p w:rsidR="002D478A" w:rsidRPr="00FD63C8" w:rsidRDefault="0086082F" w:rsidP="00581E69">
      <w:pPr>
        <w:jc w:val="right"/>
        <w:rPr>
          <w:rFonts w:ascii="Arial" w:hAnsi="Arial" w:cs="Arial"/>
          <w:b/>
          <w:sz w:val="18"/>
          <w:szCs w:val="18"/>
        </w:rPr>
      </w:pPr>
      <w:r w:rsidRPr="00FD63C8">
        <w:rPr>
          <w:rFonts w:ascii="Arial" w:hAnsi="Arial" w:cs="Arial"/>
          <w:b/>
          <w:sz w:val="18"/>
          <w:szCs w:val="18"/>
        </w:rPr>
        <w:t>Глава муниципального образован</w:t>
      </w:r>
      <w:r w:rsidR="00581E69" w:rsidRPr="00FD63C8">
        <w:rPr>
          <w:rFonts w:ascii="Arial" w:hAnsi="Arial" w:cs="Arial"/>
          <w:b/>
          <w:sz w:val="18"/>
          <w:szCs w:val="18"/>
        </w:rPr>
        <w:t>ия</w:t>
      </w:r>
    </w:p>
    <w:p w:rsidR="00581E69" w:rsidRPr="00FD63C8" w:rsidRDefault="0086082F" w:rsidP="00581E69">
      <w:pPr>
        <w:jc w:val="right"/>
        <w:rPr>
          <w:rFonts w:ascii="Arial" w:hAnsi="Arial" w:cs="Arial"/>
          <w:b/>
          <w:sz w:val="18"/>
          <w:szCs w:val="18"/>
        </w:rPr>
      </w:pPr>
      <w:r w:rsidRPr="00FD63C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FD1021" w:rsidRDefault="00581E69" w:rsidP="00581E69">
      <w:pPr>
        <w:jc w:val="right"/>
        <w:rPr>
          <w:rFonts w:ascii="Arial" w:hAnsi="Arial" w:cs="Arial"/>
          <w:b/>
          <w:sz w:val="18"/>
          <w:szCs w:val="18"/>
        </w:rPr>
        <w:sectPr w:rsidR="00FD1021" w:rsidSect="00FD63C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D63C8">
        <w:rPr>
          <w:rFonts w:ascii="Arial" w:hAnsi="Arial" w:cs="Arial"/>
          <w:b/>
          <w:sz w:val="18"/>
          <w:szCs w:val="18"/>
        </w:rPr>
        <w:t>О</w:t>
      </w:r>
      <w:r w:rsidR="0086082F" w:rsidRPr="00FD63C8">
        <w:rPr>
          <w:rFonts w:ascii="Arial" w:hAnsi="Arial" w:cs="Arial"/>
          <w:b/>
          <w:sz w:val="18"/>
          <w:szCs w:val="18"/>
        </w:rPr>
        <w:t>.А. Полумордвинов</w:t>
      </w:r>
    </w:p>
    <w:p w:rsidR="002D478A" w:rsidRPr="00FD63C8" w:rsidRDefault="00FD1021" w:rsidP="00581E6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60F0198" wp14:editId="4B6A5223">
            <wp:extent cx="5580380" cy="806398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39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102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3808944E" wp14:editId="53916505">
            <wp:extent cx="5580380" cy="7877774"/>
            <wp:effectExtent l="0" t="0" r="127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7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1021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471E0A9" wp14:editId="53E3C64B">
            <wp:extent cx="5580380" cy="7842696"/>
            <wp:effectExtent l="0" t="0" r="127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42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6D" w:rsidRPr="004E376D">
        <w:rPr>
          <w:noProof/>
          <w:lang w:bidi="ar-SA"/>
        </w:rPr>
        <w:t xml:space="preserve"> </w:t>
      </w:r>
      <w:r w:rsidR="004E376D">
        <w:rPr>
          <w:noProof/>
          <w:lang w:bidi="ar-SA"/>
        </w:rPr>
        <w:lastRenderedPageBreak/>
        <w:drawing>
          <wp:inline distT="0" distB="0" distL="0" distR="0" wp14:anchorId="6F89005F" wp14:editId="3267199E">
            <wp:extent cx="5580380" cy="7956394"/>
            <wp:effectExtent l="0" t="0" r="127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6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6D" w:rsidRPr="004E376D">
        <w:rPr>
          <w:noProof/>
          <w:lang w:bidi="ar-SA"/>
        </w:rPr>
        <w:t xml:space="preserve"> </w:t>
      </w:r>
      <w:r w:rsidR="004E376D">
        <w:rPr>
          <w:noProof/>
          <w:lang w:bidi="ar-SA"/>
        </w:rPr>
        <w:lastRenderedPageBreak/>
        <w:drawing>
          <wp:inline distT="0" distB="0" distL="0" distR="0" wp14:anchorId="0F7EFD8C" wp14:editId="52A63370">
            <wp:extent cx="5580380" cy="7973146"/>
            <wp:effectExtent l="0" t="0" r="1270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6D" w:rsidRPr="004E376D">
        <w:rPr>
          <w:noProof/>
          <w:lang w:bidi="ar-SA"/>
        </w:rPr>
        <w:t xml:space="preserve"> </w:t>
      </w:r>
      <w:r w:rsidR="004E376D">
        <w:rPr>
          <w:noProof/>
          <w:lang w:bidi="ar-SA"/>
        </w:rPr>
        <w:lastRenderedPageBreak/>
        <w:drawing>
          <wp:inline distT="0" distB="0" distL="0" distR="0" wp14:anchorId="7C2459F7" wp14:editId="1C51EE7D">
            <wp:extent cx="5580380" cy="8011098"/>
            <wp:effectExtent l="0" t="0" r="127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11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6D" w:rsidRPr="004E376D">
        <w:rPr>
          <w:noProof/>
          <w:lang w:bidi="ar-SA"/>
        </w:rPr>
        <w:t xml:space="preserve"> </w:t>
      </w:r>
      <w:r w:rsidR="004E376D">
        <w:rPr>
          <w:noProof/>
          <w:lang w:bidi="ar-SA"/>
        </w:rPr>
        <w:lastRenderedPageBreak/>
        <w:drawing>
          <wp:inline distT="0" distB="0" distL="0" distR="0" wp14:anchorId="7EF8660A" wp14:editId="455ED3F4">
            <wp:extent cx="5580380" cy="8057119"/>
            <wp:effectExtent l="0" t="0" r="127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7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6D" w:rsidRPr="004E376D">
        <w:rPr>
          <w:noProof/>
          <w:lang w:bidi="ar-SA"/>
        </w:rPr>
        <w:t xml:space="preserve"> </w:t>
      </w:r>
      <w:r w:rsidR="004E376D">
        <w:rPr>
          <w:noProof/>
          <w:lang w:bidi="ar-SA"/>
        </w:rPr>
        <w:lastRenderedPageBreak/>
        <w:drawing>
          <wp:inline distT="0" distB="0" distL="0" distR="0" wp14:anchorId="313D8351" wp14:editId="7A487396">
            <wp:extent cx="5580380" cy="7965599"/>
            <wp:effectExtent l="0" t="0" r="127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D478A" w:rsidRPr="00C911C5" w:rsidRDefault="002D478A" w:rsidP="00C911C5"/>
    <w:sectPr w:rsidR="002D478A" w:rsidRPr="00C911C5" w:rsidSect="00FD63C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082F" w:rsidRDefault="0086082F">
      <w:r>
        <w:separator/>
      </w:r>
    </w:p>
  </w:endnote>
  <w:endnote w:type="continuationSeparator" w:id="0">
    <w:p w:rsidR="0086082F" w:rsidRDefault="00860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082F" w:rsidRDefault="0086082F"/>
  </w:footnote>
  <w:footnote w:type="continuationSeparator" w:id="0">
    <w:p w:rsidR="0086082F" w:rsidRDefault="0086082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F5991"/>
    <w:multiLevelType w:val="multilevel"/>
    <w:tmpl w:val="A9B4070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D478A"/>
    <w:rsid w:val="001871CF"/>
    <w:rsid w:val="002D478A"/>
    <w:rsid w:val="004E376D"/>
    <w:rsid w:val="0056626C"/>
    <w:rsid w:val="00581E69"/>
    <w:rsid w:val="0086082F"/>
    <w:rsid w:val="00C75E16"/>
    <w:rsid w:val="00C911C5"/>
    <w:rsid w:val="00FD1021"/>
    <w:rsid w:val="00FD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D10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10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FD102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10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741</Words>
  <Characters>4227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2023-10-06T07:26:00Z</dcterms:created>
  <dcterms:modified xsi:type="dcterms:W3CDTF">2023-10-06T07:40:00Z</dcterms:modified>
</cp:coreProperties>
</file>