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E3F" w:rsidRPr="00132E3F" w:rsidRDefault="00132E3F" w:rsidP="00132E3F">
      <w:pPr>
        <w:pStyle w:val="3"/>
        <w:rPr>
          <w:spacing w:val="0"/>
        </w:rPr>
      </w:pPr>
      <w:r w:rsidRPr="00132E3F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11D3D" w:rsidRDefault="00132E3F" w:rsidP="00132E3F">
      <w:pPr>
        <w:pStyle w:val="3"/>
      </w:pPr>
      <w:r>
        <w:t xml:space="preserve"> РАСПОРЯЖЕНИЕ </w:t>
      </w:r>
    </w:p>
    <w:p w:rsidR="00132E3F" w:rsidRDefault="00132E3F" w:rsidP="00132E3F">
      <w:pPr>
        <w:pStyle w:val="3"/>
      </w:pPr>
      <w:r>
        <w:t>07.08.2024 № 1401</w:t>
      </w:r>
    </w:p>
    <w:p w:rsidR="00132E3F" w:rsidRDefault="00132E3F" w:rsidP="00132E3F">
      <w:pPr>
        <w:pStyle w:val="3"/>
      </w:pPr>
      <w:r>
        <w:t>«О предоставлении разрешения на условно разрешенный вид</w:t>
      </w:r>
    </w:p>
    <w:p w:rsidR="00132E3F" w:rsidRDefault="00132E3F" w:rsidP="00132E3F">
      <w:pPr>
        <w:pStyle w:val="3"/>
      </w:pPr>
      <w:r>
        <w:t>использования земельного участка</w:t>
      </w:r>
    </w:p>
    <w:p w:rsidR="00132E3F" w:rsidRDefault="00132E3F" w:rsidP="00132E3F">
      <w:pPr>
        <w:pStyle w:val="3"/>
      </w:pPr>
      <w:r>
        <w:t xml:space="preserve"> с кадастровым номером 30:12:030084:818»</w:t>
      </w:r>
      <w:bookmarkStart w:id="0" w:name="_GoBack"/>
      <w:bookmarkEnd w:id="0"/>
    </w:p>
    <w:p w:rsidR="00132E3F" w:rsidRDefault="00132E3F" w:rsidP="00132E3F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12.07.2024, опубликованного в бюллетене «Астраханский вестник» от 18.07.2024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01.08.2024 № 11), в связи с обращением </w:t>
      </w:r>
      <w:proofErr w:type="spellStart"/>
      <w:r>
        <w:t>Шишниашвили</w:t>
      </w:r>
      <w:proofErr w:type="spellEnd"/>
      <w:r>
        <w:t xml:space="preserve"> Е.А. от 07.06.2024 № 114/568-18-01:</w:t>
      </w:r>
    </w:p>
    <w:p w:rsidR="00132E3F" w:rsidRDefault="00132E3F" w:rsidP="00132E3F">
      <w:pPr>
        <w:pStyle w:val="a3"/>
        <w:ind w:firstLine="709"/>
      </w:pPr>
      <w:r>
        <w:t>1. Предоставить разрешение на условно разрешенный вид использования «бытовое обслуживание» в отношении земельного участка площадью 566 кв. м с кадастровым номером 30:12:030084:818, расположенного по адресу: Астраханская область, г. Астрахань, ул. Алешина.</w:t>
      </w:r>
    </w:p>
    <w:p w:rsidR="00132E3F" w:rsidRDefault="00132E3F" w:rsidP="00132E3F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132E3F" w:rsidRDefault="00132E3F" w:rsidP="00132E3F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132E3F" w:rsidRDefault="00132E3F" w:rsidP="00132E3F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132E3F" w:rsidRDefault="00132E3F" w:rsidP="00132E3F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132E3F" w:rsidRDefault="00132E3F" w:rsidP="00132E3F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0C3143"/>
    <w:sectPr w:rsidR="00FF4A14" w:rsidSect="00132E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3F"/>
    <w:rsid w:val="000C3143"/>
    <w:rsid w:val="00132E3F"/>
    <w:rsid w:val="008505A8"/>
    <w:rsid w:val="00A56E3A"/>
    <w:rsid w:val="00B1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2E3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2E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132E3F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2E3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2E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132E3F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2024-08-14T13:16:00Z</dcterms:created>
  <dcterms:modified xsi:type="dcterms:W3CDTF">2024-08-15T05:44:00Z</dcterms:modified>
</cp:coreProperties>
</file>