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930" w:rsidRPr="00E41FB6" w:rsidRDefault="009C2930" w:rsidP="00E41FB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E41FB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1FB6" w:rsidRPr="00E41FB6" w:rsidRDefault="001E67C9" w:rsidP="00E41FB6">
      <w:pPr>
        <w:jc w:val="center"/>
        <w:rPr>
          <w:rFonts w:ascii="Cambria" w:hAnsi="Cambria"/>
          <w:b/>
          <w:sz w:val="20"/>
          <w:szCs w:val="20"/>
        </w:rPr>
      </w:pPr>
      <w:r w:rsidRPr="00E41FB6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513829" w:rsidRPr="00E41FB6" w:rsidRDefault="001E67C9" w:rsidP="00E41FB6">
      <w:pPr>
        <w:jc w:val="center"/>
        <w:rPr>
          <w:rFonts w:ascii="Cambria" w:hAnsi="Cambria"/>
          <w:b/>
          <w:sz w:val="20"/>
          <w:szCs w:val="20"/>
        </w:rPr>
      </w:pPr>
      <w:r w:rsidRPr="00E41FB6">
        <w:rPr>
          <w:rFonts w:ascii="Cambria" w:hAnsi="Cambria"/>
          <w:b/>
          <w:sz w:val="20"/>
          <w:szCs w:val="20"/>
        </w:rPr>
        <w:t>07 августа 2020 года</w:t>
      </w:r>
      <w:bookmarkEnd w:id="4"/>
      <w:bookmarkEnd w:id="5"/>
      <w:r w:rsidR="009C2930" w:rsidRPr="00E41FB6">
        <w:rPr>
          <w:rFonts w:ascii="Cambria" w:hAnsi="Cambria"/>
          <w:b/>
          <w:sz w:val="20"/>
          <w:szCs w:val="20"/>
        </w:rPr>
        <w:t xml:space="preserve"> № </w:t>
      </w:r>
      <w:r w:rsidRPr="00E41FB6">
        <w:rPr>
          <w:rFonts w:ascii="Cambria" w:hAnsi="Cambria"/>
          <w:b/>
          <w:sz w:val="20"/>
          <w:szCs w:val="20"/>
        </w:rPr>
        <w:t>1429-р</w:t>
      </w:r>
    </w:p>
    <w:p w:rsidR="00E41FB6" w:rsidRDefault="009C2930" w:rsidP="00E41FB6">
      <w:pPr>
        <w:jc w:val="center"/>
        <w:rPr>
          <w:rFonts w:ascii="Cambria" w:hAnsi="Cambria"/>
          <w:b/>
          <w:sz w:val="20"/>
          <w:szCs w:val="20"/>
        </w:rPr>
      </w:pPr>
      <w:r w:rsidRPr="00E41FB6">
        <w:rPr>
          <w:rFonts w:ascii="Cambria" w:hAnsi="Cambria"/>
          <w:b/>
          <w:sz w:val="20"/>
          <w:szCs w:val="20"/>
        </w:rPr>
        <w:t>«</w:t>
      </w:r>
      <w:r w:rsidR="001E67C9" w:rsidRPr="00E41FB6">
        <w:rPr>
          <w:rFonts w:ascii="Cambria" w:hAnsi="Cambria"/>
          <w:b/>
          <w:sz w:val="20"/>
          <w:szCs w:val="20"/>
        </w:rPr>
        <w:t>О</w:t>
      </w:r>
      <w:r w:rsidRPr="00E41FB6">
        <w:rPr>
          <w:rFonts w:ascii="Cambria" w:hAnsi="Cambria"/>
          <w:b/>
          <w:sz w:val="20"/>
          <w:szCs w:val="20"/>
        </w:rPr>
        <w:t xml:space="preserve"> </w:t>
      </w:r>
      <w:r w:rsidR="001E67C9" w:rsidRPr="00E41FB6">
        <w:rPr>
          <w:rFonts w:ascii="Cambria" w:hAnsi="Cambria"/>
          <w:b/>
          <w:sz w:val="20"/>
          <w:szCs w:val="20"/>
        </w:rPr>
        <w:t>приватизации муниципального имущества - нежилого здания, рас</w:t>
      </w:r>
      <w:r w:rsidR="001E67C9" w:rsidRPr="00E41FB6">
        <w:rPr>
          <w:rFonts w:ascii="Cambria" w:hAnsi="Cambria"/>
          <w:b/>
          <w:sz w:val="20"/>
          <w:szCs w:val="20"/>
        </w:rPr>
        <w:softHyphen/>
        <w:t xml:space="preserve">положенного </w:t>
      </w:r>
    </w:p>
    <w:p w:rsidR="00E41FB6" w:rsidRDefault="001E67C9" w:rsidP="00E41FB6">
      <w:pPr>
        <w:jc w:val="center"/>
        <w:rPr>
          <w:rFonts w:ascii="Cambria" w:hAnsi="Cambria"/>
          <w:b/>
          <w:sz w:val="20"/>
          <w:szCs w:val="20"/>
        </w:rPr>
      </w:pPr>
      <w:r w:rsidRPr="00E41FB6">
        <w:rPr>
          <w:rFonts w:ascii="Cambria" w:hAnsi="Cambria"/>
          <w:b/>
          <w:sz w:val="20"/>
          <w:szCs w:val="20"/>
        </w:rPr>
        <w:t>по адресу: г. Астра</w:t>
      </w:r>
      <w:r w:rsidRPr="00E41FB6">
        <w:rPr>
          <w:rFonts w:ascii="Cambria" w:hAnsi="Cambria"/>
          <w:b/>
          <w:sz w:val="20"/>
          <w:szCs w:val="20"/>
        </w:rPr>
        <w:softHyphen/>
        <w:t>хань, ул. Нечаева, 24 путем прода</w:t>
      </w:r>
      <w:r w:rsidRPr="00E41FB6">
        <w:rPr>
          <w:rFonts w:ascii="Cambria" w:hAnsi="Cambria"/>
          <w:b/>
          <w:sz w:val="20"/>
          <w:szCs w:val="20"/>
        </w:rPr>
        <w:softHyphen/>
      </w:r>
      <w:r w:rsidRPr="00E41FB6">
        <w:rPr>
          <w:rFonts w:ascii="Cambria" w:hAnsi="Cambria"/>
          <w:b/>
          <w:sz w:val="20"/>
          <w:szCs w:val="20"/>
        </w:rPr>
        <w:t xml:space="preserve">жи на открытых </w:t>
      </w:r>
      <w:r w:rsidRPr="00E41FB6">
        <w:rPr>
          <w:rFonts w:ascii="Cambria" w:hAnsi="Cambria"/>
          <w:b/>
          <w:sz w:val="20"/>
          <w:szCs w:val="20"/>
        </w:rPr>
        <w:t>аукционных тор</w:t>
      </w:r>
      <w:r w:rsidRPr="00E41FB6">
        <w:rPr>
          <w:rFonts w:ascii="Cambria" w:hAnsi="Cambria"/>
          <w:b/>
          <w:sz w:val="20"/>
          <w:szCs w:val="20"/>
        </w:rPr>
        <w:softHyphen/>
        <w:t xml:space="preserve">гах </w:t>
      </w:r>
    </w:p>
    <w:p w:rsidR="00513829" w:rsidRPr="009C2930" w:rsidRDefault="001E67C9" w:rsidP="00E41FB6">
      <w:pPr>
        <w:jc w:val="center"/>
      </w:pPr>
      <w:r w:rsidRPr="00E41FB6">
        <w:rPr>
          <w:rFonts w:ascii="Cambria" w:hAnsi="Cambria"/>
          <w:b/>
          <w:sz w:val="20"/>
          <w:szCs w:val="20"/>
        </w:rPr>
        <w:t>в электронной форме</w:t>
      </w:r>
      <w:r w:rsidR="009C2930" w:rsidRPr="00E41FB6">
        <w:rPr>
          <w:rFonts w:ascii="Cambria" w:hAnsi="Cambria"/>
          <w:b/>
          <w:sz w:val="20"/>
          <w:szCs w:val="20"/>
        </w:rPr>
        <w:t>»</w:t>
      </w:r>
    </w:p>
    <w:p w:rsidR="00513829" w:rsidRPr="00E41FB6" w:rsidRDefault="001E67C9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1FB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E41FB6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организаций и проведении продажи государственного или </w:t>
      </w:r>
      <w:r w:rsidRPr="00E41FB6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</w:t>
      </w:r>
      <w:r w:rsidRPr="00E41FB6">
        <w:rPr>
          <w:rFonts w:ascii="Arial" w:hAnsi="Arial" w:cs="Arial"/>
          <w:sz w:val="18"/>
          <w:szCs w:val="18"/>
        </w:rPr>
        <w:t>0 годы (в ре</w:t>
      </w:r>
      <w:r w:rsidRPr="00E41FB6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 </w:t>
      </w:r>
      <w:r w:rsidR="001E67C9" w:rsidRPr="00E41FB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E67C9" w:rsidRPr="00E41FB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1.1. </w:t>
      </w:r>
      <w:r w:rsidR="001E67C9" w:rsidRPr="00E41FB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</w:t>
      </w:r>
      <w:r w:rsidR="001E67C9" w:rsidRPr="00E41FB6">
        <w:rPr>
          <w:rFonts w:ascii="Arial" w:hAnsi="Arial" w:cs="Arial"/>
          <w:sz w:val="18"/>
          <w:szCs w:val="18"/>
        </w:rPr>
        <w:softHyphen/>
        <w:t>го имущества - нежилого здания, расположенного по адресу: г. А</w:t>
      </w:r>
      <w:r w:rsidR="001E67C9" w:rsidRPr="00E41FB6">
        <w:rPr>
          <w:rFonts w:ascii="Arial" w:hAnsi="Arial" w:cs="Arial"/>
          <w:sz w:val="18"/>
          <w:szCs w:val="18"/>
        </w:rPr>
        <w:t>страхань, Кировский район, ул. Нечаева, 24, общей площадью 277,9 кв.</w:t>
      </w:r>
      <w:r w:rsidRPr="00E41FB6">
        <w:rPr>
          <w:rFonts w:ascii="Arial" w:hAnsi="Arial" w:cs="Arial"/>
          <w:sz w:val="18"/>
          <w:szCs w:val="18"/>
        </w:rPr>
        <w:t xml:space="preserve"> </w:t>
      </w:r>
      <w:r w:rsidR="001E67C9" w:rsidRPr="00E41FB6">
        <w:rPr>
          <w:rFonts w:ascii="Arial" w:hAnsi="Arial" w:cs="Arial"/>
          <w:sz w:val="18"/>
          <w:szCs w:val="18"/>
        </w:rPr>
        <w:t xml:space="preserve">м, кадастровый номер 30:12:010050:160 (далее </w:t>
      </w:r>
      <w:r w:rsidRPr="00E41FB6">
        <w:rPr>
          <w:rFonts w:ascii="Arial" w:hAnsi="Arial" w:cs="Arial"/>
          <w:sz w:val="18"/>
          <w:szCs w:val="18"/>
        </w:rPr>
        <w:t xml:space="preserve">- </w:t>
      </w:r>
      <w:r w:rsidR="001E67C9" w:rsidRPr="00E41FB6">
        <w:rPr>
          <w:rFonts w:ascii="Arial" w:hAnsi="Arial" w:cs="Arial"/>
          <w:sz w:val="18"/>
          <w:szCs w:val="18"/>
        </w:rPr>
        <w:t>объект приватизации) в электронной форме путем проведения аукциона с открытой формой подачи предложений о цене имущества.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1.1.1. </w:t>
      </w:r>
      <w:r w:rsidR="001E67C9" w:rsidRPr="00E41FB6">
        <w:rPr>
          <w:rFonts w:ascii="Arial" w:hAnsi="Arial" w:cs="Arial"/>
          <w:sz w:val="18"/>
          <w:szCs w:val="18"/>
        </w:rPr>
        <w:t xml:space="preserve">Установить начальную </w:t>
      </w:r>
      <w:r w:rsidR="001E67C9" w:rsidRPr="00E41FB6">
        <w:rPr>
          <w:rFonts w:ascii="Arial" w:hAnsi="Arial" w:cs="Arial"/>
          <w:sz w:val="18"/>
          <w:szCs w:val="18"/>
        </w:rPr>
        <w:t>цену объекта приватизации на основании отчета независимого оценщика.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1.1.2. </w:t>
      </w:r>
      <w:r w:rsidR="001E67C9" w:rsidRPr="00E41FB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</w:t>
      </w:r>
      <w:r w:rsidR="001E67C9" w:rsidRPr="00E41FB6">
        <w:rPr>
          <w:rFonts w:ascii="Arial" w:hAnsi="Arial" w:cs="Arial"/>
          <w:sz w:val="18"/>
          <w:szCs w:val="18"/>
        </w:rPr>
        <w:softHyphen/>
        <w:t>ватизации на аукционе в электронной форме и обеспечить его размещение на сайтах в сети «Интернет».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1.1.3. </w:t>
      </w:r>
      <w:r w:rsidR="001E67C9" w:rsidRPr="00E41FB6">
        <w:rPr>
          <w:rFonts w:ascii="Arial" w:hAnsi="Arial" w:cs="Arial"/>
          <w:sz w:val="18"/>
          <w:szCs w:val="18"/>
        </w:rPr>
        <w:t>Организовать и провести проц</w:t>
      </w:r>
      <w:r w:rsidR="001E67C9" w:rsidRPr="00E41FB6">
        <w:rPr>
          <w:rFonts w:ascii="Arial" w:hAnsi="Arial" w:cs="Arial"/>
          <w:sz w:val="18"/>
          <w:szCs w:val="18"/>
        </w:rPr>
        <w:t>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1.1.4. </w:t>
      </w:r>
      <w:r w:rsidR="001E67C9" w:rsidRPr="00E41FB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1E67C9" w:rsidRPr="00E41FB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1.1.5. </w:t>
      </w:r>
      <w:r w:rsidR="001E67C9" w:rsidRPr="00E41FB6">
        <w:rPr>
          <w:rFonts w:ascii="Arial" w:hAnsi="Arial" w:cs="Arial"/>
          <w:sz w:val="18"/>
          <w:szCs w:val="18"/>
        </w:rPr>
        <w:t>После реги</w:t>
      </w:r>
      <w:r w:rsidR="001E67C9" w:rsidRPr="00E41FB6">
        <w:rPr>
          <w:rFonts w:ascii="Arial" w:hAnsi="Arial" w:cs="Arial"/>
          <w:sz w:val="18"/>
          <w:szCs w:val="18"/>
        </w:rPr>
        <w:t>страции перехода права собственности на объект при</w:t>
      </w:r>
      <w:r w:rsidR="001E67C9" w:rsidRPr="00E41FB6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13829" w:rsidRPr="00E41FB6" w:rsidRDefault="001E67C9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41FB6">
        <w:rPr>
          <w:rFonts w:ascii="Arial" w:hAnsi="Arial" w:cs="Arial"/>
          <w:sz w:val="18"/>
          <w:szCs w:val="18"/>
        </w:rPr>
        <w:t>Разместить</w:t>
      </w:r>
      <w:proofErr w:type="gramEnd"/>
      <w:r w:rsidRPr="00E41FB6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Pr="00E41FB6">
        <w:rPr>
          <w:rFonts w:ascii="Arial" w:hAnsi="Arial" w:cs="Arial"/>
          <w:sz w:val="18"/>
          <w:szCs w:val="18"/>
        </w:rPr>
        <w:t>муниципаль</w:t>
      </w:r>
      <w:r w:rsidRPr="00E41FB6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E41FB6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E41FB6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2. </w:t>
      </w:r>
      <w:r w:rsidR="001E67C9" w:rsidRPr="00E41FB6">
        <w:rPr>
          <w:rFonts w:ascii="Arial" w:hAnsi="Arial" w:cs="Arial"/>
          <w:sz w:val="18"/>
          <w:szCs w:val="18"/>
        </w:rPr>
        <w:t>Электрон</w:t>
      </w:r>
      <w:r w:rsidR="001E67C9" w:rsidRPr="00E41FB6">
        <w:rPr>
          <w:rFonts w:ascii="Arial" w:hAnsi="Arial" w:cs="Arial"/>
          <w:sz w:val="18"/>
          <w:szCs w:val="18"/>
        </w:rPr>
        <w:t>ной площадкой для проведения торгов по продаже муници</w:t>
      </w:r>
      <w:r w:rsidR="001E67C9" w:rsidRPr="00E41FB6">
        <w:rPr>
          <w:rFonts w:ascii="Arial" w:hAnsi="Arial" w:cs="Arial"/>
          <w:sz w:val="18"/>
          <w:szCs w:val="18"/>
        </w:rPr>
        <w:softHyphen/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E67C9" w:rsidRPr="00E41FB6">
        <w:rPr>
          <w:rFonts w:ascii="Arial" w:hAnsi="Arial" w:cs="Arial"/>
          <w:sz w:val="18"/>
          <w:szCs w:val="18"/>
        </w:rPr>
        <w:t>(</w:t>
      </w:r>
      <w:r w:rsidR="001E67C9" w:rsidRPr="00E41FB6">
        <w:rPr>
          <w:rFonts w:ascii="Arial" w:hAnsi="Arial" w:cs="Arial"/>
          <w:sz w:val="18"/>
          <w:szCs w:val="18"/>
        </w:rPr>
        <w:t>sal</w:t>
      </w:r>
      <w:r w:rsidR="001E67C9" w:rsidRPr="00E41FB6">
        <w:rPr>
          <w:rFonts w:ascii="Arial" w:hAnsi="Arial" w:cs="Arial"/>
          <w:sz w:val="18"/>
          <w:szCs w:val="18"/>
        </w:rPr>
        <w:t>e</w:t>
      </w:r>
      <w:r w:rsidR="001E67C9" w:rsidRPr="00E41FB6">
        <w:rPr>
          <w:rFonts w:ascii="Arial" w:hAnsi="Arial" w:cs="Arial"/>
          <w:sz w:val="18"/>
          <w:szCs w:val="18"/>
        </w:rPr>
        <w:t>.</w:t>
      </w:r>
      <w:r w:rsidR="001E67C9" w:rsidRPr="00E41FB6">
        <w:rPr>
          <w:rFonts w:ascii="Arial" w:hAnsi="Arial" w:cs="Arial"/>
          <w:sz w:val="18"/>
          <w:szCs w:val="18"/>
        </w:rPr>
        <w:t>zakazrf</w:t>
      </w:r>
      <w:r w:rsidR="001E67C9" w:rsidRPr="00E41FB6">
        <w:rPr>
          <w:rFonts w:ascii="Arial" w:hAnsi="Arial" w:cs="Arial"/>
          <w:sz w:val="18"/>
          <w:szCs w:val="18"/>
        </w:rPr>
        <w:t>.</w:t>
      </w:r>
      <w:r w:rsidR="001E67C9" w:rsidRPr="00E41FB6">
        <w:rPr>
          <w:rFonts w:ascii="Arial" w:hAnsi="Arial" w:cs="Arial"/>
          <w:sz w:val="18"/>
          <w:szCs w:val="18"/>
        </w:rPr>
        <w:t>ru</w:t>
      </w:r>
      <w:r w:rsidR="001E67C9" w:rsidRPr="00E41FB6">
        <w:rPr>
          <w:rFonts w:ascii="Arial" w:hAnsi="Arial" w:cs="Arial"/>
          <w:sz w:val="18"/>
          <w:szCs w:val="18"/>
        </w:rPr>
        <w:t>).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3. </w:t>
      </w:r>
      <w:r w:rsidR="001E67C9" w:rsidRPr="00E41FB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1E67C9" w:rsidRPr="00E41FB6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1E67C9" w:rsidRPr="00E41FB6">
        <w:rPr>
          <w:rFonts w:ascii="Arial" w:hAnsi="Arial" w:cs="Arial"/>
          <w:sz w:val="18"/>
          <w:szCs w:val="18"/>
        </w:rPr>
        <w:t>разместить</w:t>
      </w:r>
      <w:proofErr w:type="gramEnd"/>
      <w:r w:rsidR="001E67C9" w:rsidRPr="00E41F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1E67C9" w:rsidRPr="00E41FB6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</w:t>
      </w:r>
      <w:r w:rsidR="001E67C9" w:rsidRPr="00E41FB6">
        <w:rPr>
          <w:rFonts w:ascii="Arial" w:hAnsi="Arial" w:cs="Arial"/>
          <w:sz w:val="18"/>
          <w:szCs w:val="18"/>
        </w:rPr>
        <w:t>разования «Город Астра</w:t>
      </w:r>
      <w:r w:rsidR="001E67C9" w:rsidRPr="00E41FB6">
        <w:rPr>
          <w:rFonts w:ascii="Arial" w:hAnsi="Arial" w:cs="Arial"/>
          <w:sz w:val="18"/>
          <w:szCs w:val="18"/>
        </w:rPr>
        <w:softHyphen/>
        <w:t>хань».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67C9" w:rsidRPr="00E41FB6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от 18.04.2019 № 1081-р «О приватизации муниципального иму</w:t>
      </w:r>
      <w:r w:rsidR="001E67C9" w:rsidRPr="00E41FB6">
        <w:rPr>
          <w:rFonts w:ascii="Arial" w:hAnsi="Arial" w:cs="Arial"/>
          <w:sz w:val="18"/>
          <w:szCs w:val="18"/>
        </w:rPr>
        <w:softHyphen/>
        <w:t>щества - нежилых помещений, расположенных по адресу: г. Астрахань, ул. Нечаева, 24 пом. 1, 2 пут</w:t>
      </w:r>
      <w:r w:rsidR="001E67C9" w:rsidRPr="00E41FB6">
        <w:rPr>
          <w:rFonts w:ascii="Arial" w:hAnsi="Arial" w:cs="Arial"/>
          <w:sz w:val="18"/>
          <w:szCs w:val="18"/>
        </w:rPr>
        <w:t>ем продажи на открытых аукционных торгах в элек</w:t>
      </w:r>
      <w:r w:rsidR="001E67C9" w:rsidRPr="00E41FB6">
        <w:rPr>
          <w:rFonts w:ascii="Arial" w:hAnsi="Arial" w:cs="Arial"/>
          <w:sz w:val="18"/>
          <w:szCs w:val="18"/>
        </w:rPr>
        <w:softHyphen/>
        <w:t>тронной форме» и от 15.04.2019 № 1032-р «О приватизации муниципального имущества - нежилых помещений, расположенных по адресу: г. Астрахань, ул. Нечаева, 24 пом.</w:t>
      </w:r>
      <w:r w:rsidRPr="00E41FB6">
        <w:rPr>
          <w:rFonts w:ascii="Arial" w:hAnsi="Arial" w:cs="Arial"/>
          <w:sz w:val="18"/>
          <w:szCs w:val="18"/>
        </w:rPr>
        <w:t xml:space="preserve"> </w:t>
      </w:r>
      <w:r w:rsidR="001E67C9" w:rsidRPr="00E41FB6">
        <w:rPr>
          <w:rFonts w:ascii="Arial" w:hAnsi="Arial" w:cs="Arial"/>
          <w:sz w:val="18"/>
          <w:szCs w:val="18"/>
        </w:rPr>
        <w:t>3,</w:t>
      </w:r>
      <w:r w:rsidRPr="00E41FB6">
        <w:rPr>
          <w:rFonts w:ascii="Arial" w:hAnsi="Arial" w:cs="Arial"/>
          <w:sz w:val="18"/>
          <w:szCs w:val="18"/>
        </w:rPr>
        <w:t xml:space="preserve"> </w:t>
      </w:r>
      <w:r w:rsidR="001E67C9" w:rsidRPr="00E41FB6">
        <w:rPr>
          <w:rFonts w:ascii="Arial" w:hAnsi="Arial" w:cs="Arial"/>
          <w:sz w:val="18"/>
          <w:szCs w:val="18"/>
        </w:rPr>
        <w:t>4 путем продажи на открытых</w:t>
      </w:r>
      <w:proofErr w:type="gramEnd"/>
      <w:r w:rsidR="001E67C9" w:rsidRPr="00E41FB6">
        <w:rPr>
          <w:rFonts w:ascii="Arial" w:hAnsi="Arial" w:cs="Arial"/>
          <w:sz w:val="18"/>
          <w:szCs w:val="18"/>
        </w:rPr>
        <w:t xml:space="preserve"> аукционных </w:t>
      </w:r>
      <w:proofErr w:type="gramStart"/>
      <w:r w:rsidR="001E67C9" w:rsidRPr="00E41FB6">
        <w:rPr>
          <w:rFonts w:ascii="Arial" w:hAnsi="Arial" w:cs="Arial"/>
          <w:sz w:val="18"/>
          <w:szCs w:val="18"/>
        </w:rPr>
        <w:t>торгах</w:t>
      </w:r>
      <w:proofErr w:type="gramEnd"/>
      <w:r w:rsidR="001E67C9" w:rsidRPr="00E41FB6">
        <w:rPr>
          <w:rFonts w:ascii="Arial" w:hAnsi="Arial" w:cs="Arial"/>
          <w:sz w:val="18"/>
          <w:szCs w:val="18"/>
        </w:rPr>
        <w:t xml:space="preserve"> в электронной форме» признать утратившими силу.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5. </w:t>
      </w:r>
      <w:r w:rsidR="001E67C9" w:rsidRPr="00E41FB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1E67C9" w:rsidRPr="00E41FB6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соответствующие измене</w:t>
      </w:r>
      <w:r w:rsidR="001E67C9" w:rsidRPr="00E41FB6">
        <w:rPr>
          <w:rFonts w:ascii="Arial" w:hAnsi="Arial" w:cs="Arial"/>
          <w:sz w:val="18"/>
          <w:szCs w:val="18"/>
        </w:rPr>
        <w:softHyphen/>
        <w:t>ния в поисково-справочную систему правовых актов администрации муници</w:t>
      </w:r>
      <w:r w:rsidR="001E67C9" w:rsidRPr="00E41FB6">
        <w:rPr>
          <w:rFonts w:ascii="Arial" w:hAnsi="Arial" w:cs="Arial"/>
          <w:sz w:val="18"/>
          <w:szCs w:val="18"/>
        </w:rPr>
        <w:softHyphen/>
        <w:t>пального</w:t>
      </w:r>
      <w:r w:rsidR="001E67C9" w:rsidRPr="00E41FB6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513829" w:rsidRPr="00E41FB6" w:rsidRDefault="009C2930" w:rsidP="00E41F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FB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E67C9" w:rsidRPr="00E41FB6">
        <w:rPr>
          <w:rFonts w:ascii="Arial" w:hAnsi="Arial" w:cs="Arial"/>
          <w:sz w:val="18"/>
          <w:szCs w:val="18"/>
        </w:rPr>
        <w:t>Контроль за</w:t>
      </w:r>
      <w:proofErr w:type="gramEnd"/>
      <w:r w:rsidR="001E67C9" w:rsidRPr="00E41F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1E67C9" w:rsidRPr="00E41FB6">
        <w:rPr>
          <w:rFonts w:ascii="Arial" w:hAnsi="Arial" w:cs="Arial"/>
          <w:sz w:val="18"/>
          <w:szCs w:val="18"/>
        </w:rPr>
        <w:softHyphen/>
        <w:t>разования «Город Астрахан</w:t>
      </w:r>
      <w:r w:rsidR="001E67C9" w:rsidRPr="00E41FB6">
        <w:rPr>
          <w:rFonts w:ascii="Arial" w:hAnsi="Arial" w:cs="Arial"/>
          <w:sz w:val="18"/>
          <w:szCs w:val="18"/>
        </w:rPr>
        <w:t>ь».</w:t>
      </w:r>
    </w:p>
    <w:p w:rsidR="00513829" w:rsidRPr="00E41FB6" w:rsidRDefault="001E67C9" w:rsidP="00E41FB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41FB6">
        <w:rPr>
          <w:rFonts w:ascii="Arial" w:hAnsi="Arial" w:cs="Arial"/>
          <w:b/>
          <w:sz w:val="18"/>
          <w:szCs w:val="18"/>
        </w:rPr>
        <w:t>И.о.</w:t>
      </w:r>
      <w:r w:rsidR="00E41FB6" w:rsidRPr="00E41FB6">
        <w:rPr>
          <w:rFonts w:ascii="Arial" w:hAnsi="Arial" w:cs="Arial"/>
          <w:b/>
          <w:sz w:val="18"/>
          <w:szCs w:val="18"/>
        </w:rPr>
        <w:t xml:space="preserve"> </w:t>
      </w:r>
      <w:r w:rsidRPr="00E41FB6">
        <w:rPr>
          <w:rFonts w:ascii="Arial" w:hAnsi="Arial" w:cs="Arial"/>
          <w:b/>
          <w:sz w:val="18"/>
          <w:szCs w:val="18"/>
        </w:rPr>
        <w:t>главы администрации</w:t>
      </w:r>
      <w:r w:rsidR="00E41FB6" w:rsidRPr="00E41FB6">
        <w:rPr>
          <w:rFonts w:ascii="Arial" w:hAnsi="Arial" w:cs="Arial"/>
          <w:b/>
          <w:sz w:val="18"/>
          <w:szCs w:val="18"/>
        </w:rPr>
        <w:t xml:space="preserve"> </w:t>
      </w:r>
      <w:r w:rsidRPr="00E41FB6">
        <w:rPr>
          <w:rFonts w:ascii="Arial" w:hAnsi="Arial" w:cs="Arial"/>
          <w:b/>
          <w:sz w:val="18"/>
          <w:szCs w:val="18"/>
        </w:rPr>
        <w:t>М.Н.</w:t>
      </w:r>
      <w:r w:rsidR="00E41FB6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41FB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13829" w:rsidRPr="009C2930" w:rsidRDefault="00513829" w:rsidP="009C2930"/>
    <w:sectPr w:rsidR="00513829" w:rsidRPr="009C2930" w:rsidSect="00E41FB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7C9" w:rsidRDefault="001E67C9">
      <w:r>
        <w:separator/>
      </w:r>
    </w:p>
  </w:endnote>
  <w:endnote w:type="continuationSeparator" w:id="0">
    <w:p w:rsidR="001E67C9" w:rsidRDefault="001E6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7C9" w:rsidRDefault="001E67C9"/>
  </w:footnote>
  <w:footnote w:type="continuationSeparator" w:id="0">
    <w:p w:rsidR="001E67C9" w:rsidRDefault="001E67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A30E9"/>
    <w:multiLevelType w:val="multilevel"/>
    <w:tmpl w:val="0A4C7BB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90172F"/>
    <w:multiLevelType w:val="multilevel"/>
    <w:tmpl w:val="17AEF1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3829"/>
    <w:rsid w:val="001E67C9"/>
    <w:rsid w:val="00513829"/>
    <w:rsid w:val="009C2930"/>
    <w:rsid w:val="00E4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582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2020-08-07T12:31:00Z</dcterms:created>
  <dcterms:modified xsi:type="dcterms:W3CDTF">2020-08-07T12:36:00Z</dcterms:modified>
</cp:coreProperties>
</file>