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BEE" w:rsidRPr="00DF4B67" w:rsidRDefault="00DF4B67" w:rsidP="00DF4B6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F4B67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840BEE" w:rsidRPr="00DF4B67" w:rsidRDefault="00E10A8C" w:rsidP="00DF4B67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DF4B67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r w:rsidR="00D63E15" w:rsidRPr="00DF4B67">
        <w:rPr>
          <w:rFonts w:asciiTheme="majorHAnsi" w:hAnsiTheme="majorHAnsi" w:cs="Arial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DF4B67" w:rsidRPr="00DF4B67">
        <w:rPr>
          <w:rFonts w:asciiTheme="majorHAnsi" w:hAnsiTheme="majorHAnsi" w:cs="Arial"/>
          <w:b/>
          <w:sz w:val="20"/>
          <w:szCs w:val="20"/>
        </w:rPr>
        <w:br/>
      </w:r>
      <w:r w:rsidRPr="00DF4B67">
        <w:rPr>
          <w:rFonts w:asciiTheme="majorHAnsi" w:hAnsiTheme="majorHAnsi" w:cs="Arial"/>
          <w:b/>
          <w:sz w:val="20"/>
          <w:szCs w:val="20"/>
        </w:rPr>
        <w:t>07 декабря 2022 года</w:t>
      </w:r>
      <w:bookmarkEnd w:id="1"/>
      <w:bookmarkEnd w:id="2"/>
      <w:r w:rsidR="00D63E15" w:rsidRPr="00DF4B67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DF4B67">
        <w:rPr>
          <w:rFonts w:asciiTheme="majorHAnsi" w:hAnsiTheme="majorHAnsi" w:cs="Arial"/>
          <w:b/>
          <w:sz w:val="20"/>
          <w:szCs w:val="20"/>
        </w:rPr>
        <w:t>2305-р</w:t>
      </w:r>
    </w:p>
    <w:p w:rsidR="00840BEE" w:rsidRPr="00DF4B67" w:rsidRDefault="00DF4B67" w:rsidP="00DF4B6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DF4B67">
        <w:rPr>
          <w:rFonts w:asciiTheme="majorHAnsi" w:hAnsiTheme="majorHAnsi" w:cs="Arial"/>
          <w:b/>
          <w:sz w:val="20"/>
          <w:szCs w:val="20"/>
        </w:rPr>
        <w:t>«</w:t>
      </w:r>
      <w:r w:rsidR="00E10A8C" w:rsidRPr="00DF4B67">
        <w:rPr>
          <w:rFonts w:asciiTheme="majorHAnsi" w:hAnsiTheme="majorHAnsi" w:cs="Arial"/>
          <w:b/>
          <w:sz w:val="20"/>
          <w:szCs w:val="20"/>
        </w:rPr>
        <w:t xml:space="preserve">О принятии решения о внесении </w:t>
      </w:r>
      <w:r w:rsidR="00E10A8C" w:rsidRPr="00DF4B67">
        <w:rPr>
          <w:rFonts w:asciiTheme="majorHAnsi" w:hAnsiTheme="majorHAnsi" w:cs="Arial"/>
          <w:b/>
          <w:sz w:val="20"/>
          <w:szCs w:val="20"/>
        </w:rPr>
        <w:t xml:space="preserve">изменений в сводную бюджетную роспись бюджета </w:t>
      </w:r>
      <w:r>
        <w:rPr>
          <w:rFonts w:asciiTheme="majorHAnsi" w:hAnsiTheme="majorHAnsi" w:cs="Arial"/>
          <w:b/>
          <w:sz w:val="20"/>
          <w:szCs w:val="20"/>
        </w:rPr>
        <w:br/>
      </w:r>
      <w:r w:rsidR="00E10A8C" w:rsidRPr="00DF4B67">
        <w:rPr>
          <w:rFonts w:asciiTheme="majorHAnsi" w:hAnsiTheme="majorHAnsi" w:cs="Arial"/>
          <w:b/>
          <w:sz w:val="20"/>
          <w:szCs w:val="20"/>
        </w:rPr>
        <w:t xml:space="preserve">муниципального образования «Город Астрахань» на 2022 год </w:t>
      </w:r>
      <w:r>
        <w:rPr>
          <w:rFonts w:asciiTheme="majorHAnsi" w:hAnsiTheme="majorHAnsi" w:cs="Arial"/>
          <w:b/>
          <w:sz w:val="20"/>
          <w:szCs w:val="20"/>
        </w:rPr>
        <w:br/>
      </w:r>
      <w:r w:rsidR="00E10A8C" w:rsidRPr="00DF4B67">
        <w:rPr>
          <w:rFonts w:asciiTheme="majorHAnsi" w:hAnsiTheme="majorHAnsi" w:cs="Arial"/>
          <w:b/>
          <w:sz w:val="20"/>
          <w:szCs w:val="20"/>
        </w:rPr>
        <w:t xml:space="preserve">и на плановый </w:t>
      </w:r>
      <w:r w:rsidR="00E10A8C" w:rsidRPr="00DF4B67">
        <w:rPr>
          <w:rFonts w:asciiTheme="majorHAnsi" w:hAnsiTheme="majorHAnsi" w:cs="Arial"/>
          <w:b/>
          <w:sz w:val="20"/>
          <w:szCs w:val="20"/>
        </w:rPr>
        <w:t>период</w:t>
      </w:r>
      <w:r w:rsidRPr="00DF4B67">
        <w:rPr>
          <w:rFonts w:asciiTheme="majorHAnsi" w:hAnsiTheme="majorHAnsi" w:cs="Arial"/>
          <w:b/>
          <w:sz w:val="20"/>
          <w:szCs w:val="20"/>
        </w:rPr>
        <w:t xml:space="preserve"> 2023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E10A8C" w:rsidRPr="00DF4B67">
        <w:rPr>
          <w:rFonts w:asciiTheme="majorHAnsi" w:hAnsiTheme="majorHAnsi" w:cs="Arial"/>
          <w:b/>
          <w:sz w:val="20"/>
          <w:szCs w:val="20"/>
        </w:rPr>
        <w:t>и 2024 годов</w:t>
      </w:r>
      <w:r w:rsidRPr="00DF4B67">
        <w:rPr>
          <w:rFonts w:asciiTheme="majorHAnsi" w:hAnsiTheme="majorHAnsi" w:cs="Arial"/>
          <w:b/>
          <w:sz w:val="20"/>
          <w:szCs w:val="20"/>
        </w:rPr>
        <w:t>»</w:t>
      </w:r>
    </w:p>
    <w:p w:rsidR="00840BEE" w:rsidRPr="006D3A16" w:rsidRDefault="00E10A8C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3A16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6D3A16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6D3A16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6D3A16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6D3A16">
        <w:rPr>
          <w:rFonts w:ascii="Arial" w:hAnsi="Arial" w:cs="Arial"/>
          <w:sz w:val="18"/>
          <w:szCs w:val="18"/>
        </w:rPr>
        <w:t>дств в р</w:t>
      </w:r>
      <w:proofErr w:type="gramEnd"/>
      <w:r w:rsidRPr="006D3A16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840BEE" w:rsidRPr="006D3A16" w:rsidRDefault="00D63E15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A16">
        <w:rPr>
          <w:rFonts w:ascii="Arial" w:hAnsi="Arial" w:cs="Arial"/>
          <w:sz w:val="18"/>
          <w:szCs w:val="18"/>
        </w:rPr>
        <w:t xml:space="preserve">1. </w:t>
      </w:r>
      <w:r w:rsidR="00E10A8C" w:rsidRPr="006D3A16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E10A8C" w:rsidRPr="006D3A16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 (далее - предложения ГРБС, распоряжение).</w:t>
      </w:r>
    </w:p>
    <w:p w:rsidR="00840BEE" w:rsidRPr="006D3A16" w:rsidRDefault="00D63E15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A16">
        <w:rPr>
          <w:rFonts w:ascii="Arial" w:hAnsi="Arial" w:cs="Arial"/>
          <w:sz w:val="18"/>
          <w:szCs w:val="18"/>
        </w:rPr>
        <w:t xml:space="preserve">2. </w:t>
      </w:r>
      <w:r w:rsidR="00E10A8C" w:rsidRPr="006D3A16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</w:t>
      </w:r>
      <w:r w:rsidR="00E10A8C" w:rsidRPr="006D3A16">
        <w:rPr>
          <w:rFonts w:ascii="Arial" w:hAnsi="Arial" w:cs="Arial"/>
          <w:sz w:val="18"/>
          <w:szCs w:val="18"/>
        </w:rPr>
        <w:t>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840BEE" w:rsidRPr="006D3A16" w:rsidRDefault="00D63E15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A16">
        <w:rPr>
          <w:rFonts w:ascii="Arial" w:hAnsi="Arial" w:cs="Arial"/>
          <w:sz w:val="18"/>
          <w:szCs w:val="18"/>
        </w:rPr>
        <w:t xml:space="preserve">3. </w:t>
      </w:r>
      <w:r w:rsidR="00E10A8C" w:rsidRPr="006D3A16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</w:t>
      </w:r>
      <w:r w:rsidR="00E10A8C" w:rsidRPr="006D3A16">
        <w:rPr>
          <w:rFonts w:ascii="Arial" w:hAnsi="Arial" w:cs="Arial"/>
          <w:sz w:val="18"/>
          <w:szCs w:val="18"/>
        </w:rPr>
        <w:t>ия в сводную бюджетную роспись бюджета муниципального образования « Город Астрахань на 2022 год и на плановый период 2023 и</w:t>
      </w:r>
      <w:r w:rsidR="00DF4B67" w:rsidRPr="006D3A16">
        <w:rPr>
          <w:rFonts w:ascii="Arial" w:hAnsi="Arial" w:cs="Arial"/>
          <w:sz w:val="18"/>
          <w:szCs w:val="18"/>
        </w:rPr>
        <w:t xml:space="preserve"> 2024 </w:t>
      </w:r>
      <w:r w:rsidR="00E10A8C" w:rsidRPr="006D3A16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840BEE" w:rsidRPr="006D3A16" w:rsidRDefault="00D63E15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A16">
        <w:rPr>
          <w:rFonts w:ascii="Arial" w:hAnsi="Arial" w:cs="Arial"/>
          <w:sz w:val="18"/>
          <w:szCs w:val="18"/>
        </w:rPr>
        <w:t xml:space="preserve">4. </w:t>
      </w:r>
      <w:r w:rsidR="00E10A8C" w:rsidRPr="006D3A16">
        <w:rPr>
          <w:rFonts w:ascii="Arial" w:hAnsi="Arial" w:cs="Arial"/>
          <w:sz w:val="18"/>
          <w:szCs w:val="18"/>
        </w:rPr>
        <w:t>Упра</w:t>
      </w:r>
      <w:r w:rsidR="00E10A8C" w:rsidRPr="006D3A16">
        <w:rPr>
          <w:rFonts w:ascii="Arial" w:hAnsi="Arial" w:cs="Arial"/>
          <w:sz w:val="18"/>
          <w:szCs w:val="18"/>
        </w:rPr>
        <w:t xml:space="preserve">влению информационной политики администрации муниципального образования «Город Астрахань» </w:t>
      </w:r>
      <w:proofErr w:type="gramStart"/>
      <w:r w:rsidR="00E10A8C" w:rsidRPr="006D3A16">
        <w:rPr>
          <w:rFonts w:ascii="Arial" w:hAnsi="Arial" w:cs="Arial"/>
          <w:sz w:val="18"/>
          <w:szCs w:val="18"/>
        </w:rPr>
        <w:t>разместить</w:t>
      </w:r>
      <w:proofErr w:type="gramEnd"/>
      <w:r w:rsidR="00E10A8C" w:rsidRPr="006D3A16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840BEE" w:rsidRPr="006D3A16" w:rsidRDefault="00D63E15" w:rsidP="00DF4B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A1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10A8C" w:rsidRPr="006D3A16">
        <w:rPr>
          <w:rFonts w:ascii="Arial" w:hAnsi="Arial" w:cs="Arial"/>
          <w:sz w:val="18"/>
          <w:szCs w:val="18"/>
        </w:rPr>
        <w:t>Контроль за</w:t>
      </w:r>
      <w:proofErr w:type="gramEnd"/>
      <w:r w:rsidR="00E10A8C" w:rsidRPr="006D3A16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E10A8C" w:rsidRPr="006D3A16">
        <w:rPr>
          <w:rFonts w:ascii="Arial" w:hAnsi="Arial" w:cs="Arial"/>
          <w:sz w:val="18"/>
          <w:szCs w:val="18"/>
        </w:rPr>
        <w:t>оставляю за собой.</w:t>
      </w:r>
    </w:p>
    <w:p w:rsidR="006D3A16" w:rsidRDefault="00E10A8C" w:rsidP="00DF4B67">
      <w:pPr>
        <w:jc w:val="right"/>
        <w:rPr>
          <w:rFonts w:ascii="Arial" w:hAnsi="Arial" w:cs="Arial"/>
          <w:b/>
          <w:sz w:val="18"/>
          <w:szCs w:val="18"/>
        </w:rPr>
        <w:sectPr w:rsidR="006D3A16" w:rsidSect="00DF4B6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D3A16">
        <w:rPr>
          <w:rFonts w:ascii="Arial" w:hAnsi="Arial" w:cs="Arial"/>
          <w:b/>
          <w:sz w:val="18"/>
          <w:szCs w:val="18"/>
        </w:rPr>
        <w:t>Глава муниципального</w:t>
      </w:r>
      <w:r w:rsidR="00DF4B67" w:rsidRPr="006D3A16">
        <w:rPr>
          <w:rFonts w:ascii="Arial" w:hAnsi="Arial" w:cs="Arial"/>
          <w:b/>
          <w:sz w:val="18"/>
          <w:szCs w:val="18"/>
        </w:rPr>
        <w:t xml:space="preserve"> </w:t>
      </w:r>
      <w:r w:rsidRPr="006D3A1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F4B67" w:rsidRPr="006D3A16">
        <w:rPr>
          <w:rFonts w:ascii="Arial" w:hAnsi="Arial" w:cs="Arial"/>
          <w:b/>
          <w:sz w:val="18"/>
          <w:szCs w:val="18"/>
        </w:rPr>
        <w:t xml:space="preserve"> </w:t>
      </w:r>
      <w:r w:rsidRPr="006D3A16">
        <w:rPr>
          <w:rFonts w:ascii="Arial" w:hAnsi="Arial" w:cs="Arial"/>
          <w:b/>
          <w:sz w:val="18"/>
          <w:szCs w:val="18"/>
        </w:rPr>
        <w:t>О.А.</w:t>
      </w:r>
      <w:r w:rsidR="00DF4B67" w:rsidRPr="006D3A16">
        <w:rPr>
          <w:rFonts w:ascii="Arial" w:hAnsi="Arial" w:cs="Arial"/>
          <w:b/>
          <w:sz w:val="18"/>
          <w:szCs w:val="18"/>
        </w:rPr>
        <w:t xml:space="preserve"> </w:t>
      </w:r>
      <w:r w:rsidRPr="006D3A16">
        <w:rPr>
          <w:rFonts w:ascii="Arial" w:hAnsi="Arial" w:cs="Arial"/>
          <w:b/>
          <w:sz w:val="18"/>
          <w:szCs w:val="18"/>
        </w:rPr>
        <w:t>Полумордвинов</w:t>
      </w:r>
    </w:p>
    <w:p w:rsidR="00840BEE" w:rsidRPr="006D3A16" w:rsidRDefault="006D3A16" w:rsidP="00DF4B6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43A92E8" wp14:editId="7607D7B5">
            <wp:extent cx="5580380" cy="774019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0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D3A16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BCD7843" wp14:editId="5563EF5C">
            <wp:extent cx="5580380" cy="7593325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40BEE" w:rsidRPr="006D3A16" w:rsidSect="00DF4B6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A8C" w:rsidRDefault="00E10A8C">
      <w:r>
        <w:separator/>
      </w:r>
    </w:p>
  </w:endnote>
  <w:endnote w:type="continuationSeparator" w:id="0">
    <w:p w:rsidR="00E10A8C" w:rsidRDefault="00E10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A8C" w:rsidRDefault="00E10A8C"/>
  </w:footnote>
  <w:footnote w:type="continuationSeparator" w:id="0">
    <w:p w:rsidR="00E10A8C" w:rsidRDefault="00E10A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56018"/>
    <w:multiLevelType w:val="multilevel"/>
    <w:tmpl w:val="8094168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FB3075"/>
    <w:multiLevelType w:val="multilevel"/>
    <w:tmpl w:val="550AFB72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426D50"/>
    <w:multiLevelType w:val="multilevel"/>
    <w:tmpl w:val="B378A6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0BEE"/>
    <w:rsid w:val="006D3A16"/>
    <w:rsid w:val="00840BEE"/>
    <w:rsid w:val="00D63E15"/>
    <w:rsid w:val="00DF4B67"/>
    <w:rsid w:val="00E1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D3A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A1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D3A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A1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2022-12-09T08:44:00Z</dcterms:created>
  <dcterms:modified xsi:type="dcterms:W3CDTF">2022-12-09T08:50:00Z</dcterms:modified>
</cp:coreProperties>
</file>