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181" w:rsidRDefault="00BC1181" w:rsidP="00BC1181">
      <w:pPr>
        <w:pStyle w:val="3"/>
      </w:pPr>
      <w:r>
        <w:t>Администрация муниципального образования «Город</w:t>
      </w:r>
      <w:bookmarkStart w:id="0" w:name="_GoBack"/>
      <w:bookmarkEnd w:id="0"/>
      <w:r>
        <w:t xml:space="preserve"> Астрахань»</w:t>
      </w:r>
    </w:p>
    <w:p w:rsidR="00BC1181" w:rsidRDefault="00BC1181" w:rsidP="00BC1181">
      <w:pPr>
        <w:pStyle w:val="3"/>
      </w:pPr>
      <w:r>
        <w:t>РАСПОРЯЖЕНИЕ</w:t>
      </w:r>
    </w:p>
    <w:p w:rsidR="00BC1181" w:rsidRDefault="00BC1181" w:rsidP="00BC1181">
      <w:pPr>
        <w:pStyle w:val="3"/>
      </w:pPr>
      <w:r>
        <w:t>07 февраля 2023 года № 130-р</w:t>
      </w:r>
    </w:p>
    <w:p w:rsidR="00BC1181" w:rsidRDefault="00BC1181" w:rsidP="00BC1181">
      <w:pPr>
        <w:pStyle w:val="3"/>
      </w:pPr>
      <w:r>
        <w:t xml:space="preserve">«О предоставлении разрешения на условно разрешенный вид </w:t>
      </w:r>
    </w:p>
    <w:p w:rsidR="00BC1181" w:rsidRDefault="00BC1181" w:rsidP="00BC1181">
      <w:pPr>
        <w:pStyle w:val="3"/>
      </w:pPr>
      <w:r>
        <w:t xml:space="preserve">использования земельного участка по ул. Вагнера, </w:t>
      </w:r>
      <w:proofErr w:type="spellStart"/>
      <w:r>
        <w:t>Кутумной</w:t>
      </w:r>
      <w:proofErr w:type="spellEnd"/>
      <w:r>
        <w:t xml:space="preserve">, </w:t>
      </w:r>
    </w:p>
    <w:p w:rsidR="00BC1181" w:rsidRDefault="00BC1181" w:rsidP="00BC1181">
      <w:pPr>
        <w:pStyle w:val="3"/>
      </w:pPr>
      <w:r>
        <w:t xml:space="preserve">С. Перовской в Кировском районе г. Астрахани - </w:t>
      </w:r>
    </w:p>
    <w:p w:rsidR="00BC1181" w:rsidRDefault="00BC1181" w:rsidP="00BC1181">
      <w:pPr>
        <w:pStyle w:val="3"/>
      </w:pPr>
      <w:r>
        <w:t>площадки для занятий спортом»</w:t>
      </w:r>
    </w:p>
    <w:p w:rsidR="00BC1181" w:rsidRDefault="00BC1181" w:rsidP="00A138AC">
      <w:pPr>
        <w:pStyle w:val="a3"/>
        <w:ind w:firstLine="709"/>
      </w:pPr>
      <w:proofErr w:type="gramStart"/>
      <w:r>
        <w:t>В связи с обращением ООО «СМУ-3» от 24.11.2022 № i-10449648144,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>
        <w:t xml:space="preserve"> «Город Астрахань» от 19.06.2018 № 70, протоколом заседания комиссии по землепользованию и застройке муниципального образования «Город Астрахань» от 23.01.2023:</w:t>
      </w:r>
    </w:p>
    <w:p w:rsidR="00BC1181" w:rsidRDefault="00BC1181" w:rsidP="00A138AC">
      <w:pPr>
        <w:pStyle w:val="a3"/>
        <w:ind w:firstLine="709"/>
      </w:pPr>
      <w:r>
        <w:t xml:space="preserve">1. Предоставить разрешение на условно разрешенный вид использования земельного участка площадью 1335 кв. м (кадастровый номер 30:12:000000:9172) по ул. Вагнера, </w:t>
      </w:r>
      <w:proofErr w:type="spellStart"/>
      <w:r>
        <w:t>Кутумной</w:t>
      </w:r>
      <w:proofErr w:type="spellEnd"/>
      <w:r>
        <w:t>, С. Перовской в Кировском районе г. Астрахани - площадки для занятий спортом.</w:t>
      </w:r>
    </w:p>
    <w:p w:rsidR="00BC1181" w:rsidRDefault="00BC1181" w:rsidP="00A138AC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BC1181" w:rsidRDefault="00BC1181" w:rsidP="00A138A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BC1181" w:rsidRDefault="00BC1181" w:rsidP="00A138A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C1181" w:rsidRDefault="00BC1181" w:rsidP="00A138AC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BC1181" w:rsidRDefault="00BC1181" w:rsidP="00A138A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C1181" w:rsidRDefault="00BC1181" w:rsidP="00BC118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BC1181" w:rsidRDefault="00BC1181" w:rsidP="00BC1181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773288"/>
    <w:sectPr w:rsidR="00FF4A14" w:rsidSect="00A138A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181"/>
    <w:rsid w:val="00125B23"/>
    <w:rsid w:val="00773288"/>
    <w:rsid w:val="008505A8"/>
    <w:rsid w:val="00A138AC"/>
    <w:rsid w:val="00A56E3A"/>
    <w:rsid w:val="00BC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18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18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18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18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2023-02-15T12:06:00Z</dcterms:created>
  <dcterms:modified xsi:type="dcterms:W3CDTF">2023-02-17T11:06:00Z</dcterms:modified>
</cp:coreProperties>
</file>