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356" w:rsidRPr="009F5FC8" w:rsidRDefault="009F5FC8" w:rsidP="009F5FC8">
      <w:pPr>
        <w:jc w:val="center"/>
        <w:rPr>
          <w:rFonts w:asciiTheme="majorHAnsi" w:hAnsiTheme="majorHAnsi"/>
          <w:b/>
          <w:sz w:val="20"/>
          <w:szCs w:val="20"/>
        </w:rPr>
      </w:pPr>
      <w:r w:rsidRPr="009F5FC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9F5FC8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9F5FC8" w:rsidRPr="009F5FC8" w:rsidRDefault="009F5FC8" w:rsidP="009F5FC8">
      <w:pPr>
        <w:jc w:val="center"/>
        <w:rPr>
          <w:rFonts w:asciiTheme="majorHAnsi" w:hAnsiTheme="majorHAnsi"/>
          <w:b/>
          <w:sz w:val="20"/>
          <w:szCs w:val="20"/>
        </w:rPr>
      </w:pPr>
      <w:r w:rsidRPr="009F5FC8">
        <w:rPr>
          <w:rFonts w:asciiTheme="majorHAnsi" w:hAnsiTheme="majorHAnsi"/>
          <w:b/>
          <w:sz w:val="20"/>
          <w:szCs w:val="20"/>
        </w:rPr>
        <w:t xml:space="preserve">РАСПОРЯЖЕНИЕ </w:t>
      </w:r>
      <w:r w:rsidR="00EE59AF">
        <w:rPr>
          <w:rFonts w:asciiTheme="majorHAnsi" w:hAnsiTheme="majorHAnsi"/>
          <w:b/>
          <w:sz w:val="20"/>
          <w:szCs w:val="20"/>
        </w:rPr>
        <w:br/>
      </w:r>
      <w:r w:rsidRPr="009F5FC8">
        <w:rPr>
          <w:rFonts w:asciiTheme="majorHAnsi" w:hAnsiTheme="majorHAnsi"/>
          <w:b/>
          <w:sz w:val="20"/>
          <w:szCs w:val="20"/>
        </w:rPr>
        <w:t>07 февраля 2023 года № 134-р</w:t>
      </w:r>
    </w:p>
    <w:p w:rsidR="00217356" w:rsidRPr="00A457C6" w:rsidRDefault="009F5FC8" w:rsidP="00A457C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A457C6">
        <w:rPr>
          <w:rFonts w:asciiTheme="majorHAnsi" w:hAnsiTheme="majorHAnsi" w:cs="Times New Roman"/>
          <w:b/>
          <w:sz w:val="20"/>
          <w:szCs w:val="20"/>
        </w:rPr>
        <w:t xml:space="preserve">Об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утверждении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состава экспертной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группы по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 вопросам реализации </w:t>
      </w:r>
      <w:r w:rsidR="00A457C6">
        <w:rPr>
          <w:rFonts w:asciiTheme="majorHAnsi" w:hAnsiTheme="majorHAnsi" w:cs="Times New Roman"/>
          <w:b/>
          <w:sz w:val="20"/>
          <w:szCs w:val="20"/>
        </w:rPr>
        <w:br/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проектов</w:t>
      </w:r>
      <w:r w:rsid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«Благоустройство и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воссоздание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архитектурного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облика ул. Максима</w:t>
      </w:r>
      <w:r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4F4428" w:rsidRPr="00A457C6">
        <w:rPr>
          <w:rFonts w:asciiTheme="majorHAnsi" w:hAnsiTheme="majorHAnsi" w:cs="Times New Roman"/>
          <w:b/>
          <w:sz w:val="20"/>
          <w:szCs w:val="20"/>
        </w:rPr>
        <w:t>Горького,</w:t>
      </w:r>
    </w:p>
    <w:p w:rsidR="00A457C6" w:rsidRPr="00A457C6" w:rsidRDefault="004F4428" w:rsidP="00A457C6">
      <w:pPr>
        <w:jc w:val="center"/>
        <w:rPr>
          <w:rFonts w:asciiTheme="majorHAnsi" w:hAnsiTheme="majorHAnsi" w:cs="Times New Roman"/>
          <w:b/>
          <w:sz w:val="20"/>
          <w:szCs w:val="20"/>
        </w:rPr>
      </w:pPr>
      <w:proofErr w:type="gramStart"/>
      <w:r w:rsidRPr="00A457C6">
        <w:rPr>
          <w:rFonts w:asciiTheme="majorHAnsi" w:hAnsiTheme="majorHAnsi" w:cs="Times New Roman"/>
          <w:b/>
          <w:sz w:val="20"/>
          <w:szCs w:val="20"/>
        </w:rPr>
        <w:t>ул. Анатолия Сергеева и Бульварного</w:t>
      </w:r>
      <w:r w:rsidR="009F5FC8"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Pr="00A457C6">
        <w:rPr>
          <w:rFonts w:asciiTheme="majorHAnsi" w:hAnsiTheme="majorHAnsi" w:cs="Times New Roman"/>
          <w:b/>
          <w:sz w:val="20"/>
          <w:szCs w:val="20"/>
        </w:rPr>
        <w:t>пер. на</w:t>
      </w:r>
      <w:r w:rsidR="009F5FC8" w:rsidRPr="00A457C6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A457C6" w:rsidRPr="00A457C6">
        <w:rPr>
          <w:rFonts w:asciiTheme="majorHAnsi" w:hAnsiTheme="majorHAnsi" w:cs="Times New Roman"/>
          <w:b/>
          <w:sz w:val="20"/>
          <w:szCs w:val="20"/>
        </w:rPr>
        <w:t>территории историко-</w:t>
      </w:r>
      <w:r w:rsidR="00781AAA">
        <w:rPr>
          <w:rFonts w:asciiTheme="majorHAnsi" w:hAnsiTheme="majorHAnsi" w:cs="Times New Roman"/>
          <w:b/>
          <w:sz w:val="20"/>
          <w:szCs w:val="20"/>
        </w:rPr>
        <w:t xml:space="preserve">культурного </w:t>
      </w:r>
      <w:r w:rsidR="00A457C6" w:rsidRPr="00A457C6">
        <w:rPr>
          <w:rFonts w:asciiTheme="majorHAnsi" w:hAnsiTheme="majorHAnsi" w:cs="Times New Roman"/>
          <w:b/>
          <w:sz w:val="20"/>
          <w:szCs w:val="20"/>
        </w:rPr>
        <w:t xml:space="preserve">комплекса «Коса» в г. Астрахань» и «Проведение работ по сохранению объекта культурного наследия федерального значения «Здание биржи», Астраханская область, </w:t>
      </w:r>
      <w:r w:rsidR="00A457C6">
        <w:rPr>
          <w:rFonts w:asciiTheme="majorHAnsi" w:hAnsiTheme="majorHAnsi" w:cs="Times New Roman"/>
          <w:b/>
          <w:sz w:val="20"/>
          <w:szCs w:val="20"/>
        </w:rPr>
        <w:br/>
      </w:r>
      <w:r w:rsidR="00A457C6" w:rsidRPr="00A457C6">
        <w:rPr>
          <w:rFonts w:asciiTheme="majorHAnsi" w:hAnsiTheme="majorHAnsi" w:cs="Times New Roman"/>
          <w:b/>
          <w:sz w:val="20"/>
          <w:szCs w:val="20"/>
        </w:rPr>
        <w:t xml:space="preserve">г. Астрахань, ул. Урицкого/ул. </w:t>
      </w:r>
      <w:proofErr w:type="spellStart"/>
      <w:r w:rsidR="00A457C6" w:rsidRPr="00A457C6">
        <w:rPr>
          <w:rFonts w:asciiTheme="majorHAnsi" w:hAnsiTheme="majorHAnsi" w:cs="Times New Roman"/>
          <w:b/>
          <w:sz w:val="20"/>
          <w:szCs w:val="20"/>
        </w:rPr>
        <w:t>Кр</w:t>
      </w:r>
      <w:proofErr w:type="spellEnd"/>
      <w:r w:rsidR="00A457C6" w:rsidRPr="00A457C6">
        <w:rPr>
          <w:rFonts w:asciiTheme="majorHAnsi" w:hAnsiTheme="majorHAnsi" w:cs="Times New Roman"/>
          <w:b/>
          <w:sz w:val="20"/>
          <w:szCs w:val="20"/>
        </w:rPr>
        <w:t>. Набережная, 1/1»</w:t>
      </w:r>
      <w:proofErr w:type="gramEnd"/>
    </w:p>
    <w:p w:rsidR="00217356" w:rsidRPr="009F5FC8" w:rsidRDefault="004F4428" w:rsidP="009F5FC8">
      <w:pPr>
        <w:ind w:firstLine="709"/>
        <w:jc w:val="both"/>
        <w:rPr>
          <w:rFonts w:ascii="Arial" w:hAnsi="Arial" w:cs="Arial"/>
          <w:sz w:val="20"/>
          <w:szCs w:val="20"/>
        </w:rPr>
      </w:pPr>
      <w:proofErr w:type="gramStart"/>
      <w:r w:rsidRPr="009F5FC8">
        <w:rPr>
          <w:rFonts w:ascii="Arial" w:hAnsi="Arial" w:cs="Arial"/>
          <w:sz w:val="20"/>
          <w:szCs w:val="20"/>
        </w:rPr>
        <w:t xml:space="preserve">В целях решения профессиональных вопросов в ходе проектирования и реализации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«Проведение работ по сохранению объекта культурного наследия федерального значения «Здание биржи», Астраханская область, г. Астрахань, ул. Урицкого/ул. </w:t>
      </w:r>
      <w:proofErr w:type="spellStart"/>
      <w:r w:rsidRPr="009F5FC8">
        <w:rPr>
          <w:rFonts w:ascii="Arial" w:hAnsi="Arial" w:cs="Arial"/>
          <w:sz w:val="20"/>
          <w:szCs w:val="20"/>
        </w:rPr>
        <w:t>Кр</w:t>
      </w:r>
      <w:proofErr w:type="spellEnd"/>
      <w:r w:rsidRPr="009F5FC8">
        <w:rPr>
          <w:rFonts w:ascii="Arial" w:hAnsi="Arial" w:cs="Arial"/>
          <w:sz w:val="20"/>
          <w:szCs w:val="20"/>
        </w:rPr>
        <w:t>. Набережная, 1/1»:</w:t>
      </w:r>
      <w:proofErr w:type="gramEnd"/>
    </w:p>
    <w:p w:rsidR="00217356" w:rsidRPr="009F5FC8" w:rsidRDefault="00FA3B99" w:rsidP="009F5FC8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9F5FC8">
        <w:rPr>
          <w:rFonts w:ascii="Arial" w:hAnsi="Arial" w:cs="Arial"/>
          <w:sz w:val="20"/>
          <w:szCs w:val="20"/>
        </w:rPr>
        <w:t xml:space="preserve">1. </w:t>
      </w:r>
      <w:proofErr w:type="gramStart"/>
      <w:r w:rsidR="004F4428" w:rsidRPr="009F5FC8">
        <w:rPr>
          <w:rFonts w:ascii="Arial" w:hAnsi="Arial" w:cs="Arial"/>
          <w:sz w:val="20"/>
          <w:szCs w:val="20"/>
        </w:rPr>
        <w:t xml:space="preserve">Утвердить прилагаемый состав экспертной группы по вопросам реализации проектов «Благоустройство и воссоздание архитектурного облика ул. Максима Горького, ул. Анатолия Сергеева и Бульварного пер. на территории историко-культурного комплекса «Коса» в г. Астрахань» и «Проведение работ по сохранению объекта культурного наследия федерального значения «Здание биржи», Астраханская область, г. Астрахань, ул. Урицкого/ул. </w:t>
      </w:r>
      <w:proofErr w:type="spellStart"/>
      <w:r w:rsidR="004F4428" w:rsidRPr="009F5FC8">
        <w:rPr>
          <w:rFonts w:ascii="Arial" w:hAnsi="Arial" w:cs="Arial"/>
          <w:sz w:val="20"/>
          <w:szCs w:val="20"/>
        </w:rPr>
        <w:t>Кр</w:t>
      </w:r>
      <w:proofErr w:type="spellEnd"/>
      <w:r w:rsidR="004F4428" w:rsidRPr="009F5FC8">
        <w:rPr>
          <w:rFonts w:ascii="Arial" w:hAnsi="Arial" w:cs="Arial"/>
          <w:sz w:val="20"/>
          <w:szCs w:val="20"/>
        </w:rPr>
        <w:t>. Набережная, 1/1».</w:t>
      </w:r>
      <w:proofErr w:type="gramEnd"/>
    </w:p>
    <w:p w:rsidR="00217356" w:rsidRPr="009F5FC8" w:rsidRDefault="00FA3B99" w:rsidP="009F5FC8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9F5FC8">
        <w:rPr>
          <w:rFonts w:ascii="Arial" w:hAnsi="Arial" w:cs="Arial"/>
          <w:sz w:val="20"/>
          <w:szCs w:val="20"/>
        </w:rPr>
        <w:t xml:space="preserve">2. </w:t>
      </w:r>
      <w:r w:rsidR="004F4428" w:rsidRPr="009F5FC8">
        <w:rPr>
          <w:rFonts w:ascii="Arial" w:hAnsi="Arial" w:cs="Arial"/>
          <w:sz w:val="20"/>
          <w:szCs w:val="20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F4428" w:rsidRPr="009F5FC8">
        <w:rPr>
          <w:rFonts w:ascii="Arial" w:hAnsi="Arial" w:cs="Arial"/>
          <w:sz w:val="20"/>
          <w:szCs w:val="20"/>
        </w:rPr>
        <w:t>разместить</w:t>
      </w:r>
      <w:proofErr w:type="gramEnd"/>
      <w:r w:rsidR="004F4428" w:rsidRPr="009F5FC8">
        <w:rPr>
          <w:rFonts w:ascii="Arial" w:hAnsi="Arial" w:cs="Arial"/>
          <w:sz w:val="20"/>
          <w:szCs w:val="20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</w:t>
      </w:r>
      <w:r w:rsidR="009F5FC8">
        <w:rPr>
          <w:rFonts w:ascii="Arial" w:hAnsi="Arial" w:cs="Arial"/>
          <w:sz w:val="20"/>
          <w:szCs w:val="20"/>
        </w:rPr>
        <w:t xml:space="preserve"> </w:t>
      </w:r>
      <w:r w:rsidR="004F4428" w:rsidRPr="009F5FC8">
        <w:rPr>
          <w:rFonts w:ascii="Arial" w:hAnsi="Arial" w:cs="Arial"/>
          <w:sz w:val="20"/>
          <w:szCs w:val="20"/>
        </w:rPr>
        <w:t>администрации муниципального образования «Городской округ город Астрахань».</w:t>
      </w:r>
    </w:p>
    <w:p w:rsidR="00217356" w:rsidRPr="009F5FC8" w:rsidRDefault="00FA3B99" w:rsidP="009F5FC8">
      <w:pPr>
        <w:ind w:firstLine="709"/>
        <w:jc w:val="both"/>
        <w:rPr>
          <w:rFonts w:ascii="Arial" w:hAnsi="Arial" w:cs="Arial"/>
          <w:sz w:val="20"/>
          <w:szCs w:val="20"/>
        </w:rPr>
      </w:pPr>
      <w:r w:rsidRPr="009F5FC8">
        <w:rPr>
          <w:rFonts w:ascii="Arial" w:hAnsi="Arial" w:cs="Arial"/>
          <w:sz w:val="20"/>
          <w:szCs w:val="20"/>
        </w:rPr>
        <w:t xml:space="preserve">3. </w:t>
      </w:r>
      <w:proofErr w:type="gramStart"/>
      <w:r w:rsidR="004F4428" w:rsidRPr="009F5FC8">
        <w:rPr>
          <w:rFonts w:ascii="Arial" w:hAnsi="Arial" w:cs="Arial"/>
          <w:sz w:val="20"/>
          <w:szCs w:val="20"/>
        </w:rPr>
        <w:t>Контроль за</w:t>
      </w:r>
      <w:proofErr w:type="gramEnd"/>
      <w:r w:rsidR="004F4428" w:rsidRPr="009F5FC8">
        <w:rPr>
          <w:rFonts w:ascii="Arial" w:hAnsi="Arial" w:cs="Arial"/>
          <w:sz w:val="20"/>
          <w:szCs w:val="20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5F35C5" w:rsidRDefault="004F4428" w:rsidP="00E14F80">
      <w:pPr>
        <w:jc w:val="right"/>
        <w:rPr>
          <w:rFonts w:ascii="Arial" w:hAnsi="Arial" w:cs="Arial"/>
          <w:b/>
          <w:sz w:val="20"/>
          <w:szCs w:val="20"/>
        </w:rPr>
        <w:sectPr w:rsidR="005F35C5" w:rsidSect="009F5FC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F5FC8">
        <w:rPr>
          <w:rFonts w:ascii="Arial" w:hAnsi="Arial" w:cs="Arial"/>
          <w:b/>
          <w:sz w:val="20"/>
          <w:szCs w:val="20"/>
        </w:rPr>
        <w:t>Глава муниципального образования</w:t>
      </w:r>
      <w:r w:rsidR="009F5FC8" w:rsidRPr="009F5FC8">
        <w:rPr>
          <w:rFonts w:ascii="Arial" w:hAnsi="Arial" w:cs="Arial"/>
          <w:b/>
          <w:sz w:val="20"/>
          <w:szCs w:val="20"/>
        </w:rPr>
        <w:t xml:space="preserve"> </w:t>
      </w:r>
      <w:r w:rsidRPr="009F5FC8">
        <w:rPr>
          <w:rFonts w:ascii="Arial" w:hAnsi="Arial" w:cs="Arial"/>
          <w:b/>
          <w:sz w:val="20"/>
          <w:szCs w:val="20"/>
        </w:rPr>
        <w:t>«Городской округ город</w:t>
      </w:r>
      <w:r w:rsidR="009F5FC8" w:rsidRPr="009F5FC8">
        <w:rPr>
          <w:rFonts w:ascii="Arial" w:hAnsi="Arial" w:cs="Arial"/>
          <w:b/>
          <w:sz w:val="20"/>
          <w:szCs w:val="20"/>
        </w:rPr>
        <w:t xml:space="preserve"> Астрахань» </w:t>
      </w:r>
      <w:r w:rsidR="00EE59AF">
        <w:rPr>
          <w:rFonts w:ascii="Arial" w:hAnsi="Arial" w:cs="Arial"/>
          <w:b/>
          <w:sz w:val="20"/>
          <w:szCs w:val="20"/>
        </w:rPr>
        <w:br/>
      </w:r>
      <w:r w:rsidRPr="009F5FC8">
        <w:rPr>
          <w:rFonts w:ascii="Arial" w:hAnsi="Arial" w:cs="Arial"/>
          <w:b/>
          <w:sz w:val="20"/>
          <w:szCs w:val="20"/>
        </w:rPr>
        <w:t>О. А. Полумордвинов</w:t>
      </w:r>
    </w:p>
    <w:p w:rsidR="00217356" w:rsidRPr="009F5FC8" w:rsidRDefault="005F35C5" w:rsidP="00EE59AF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noProof/>
          <w:lang w:bidi="ar-SA"/>
        </w:rPr>
        <w:lastRenderedPageBreak/>
        <w:drawing>
          <wp:inline distT="0" distB="0" distL="0" distR="0" wp14:anchorId="683F79DE" wp14:editId="37D58A76">
            <wp:extent cx="5580380" cy="7614060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1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4F80" w:rsidRPr="00E14F80">
        <w:rPr>
          <w:noProof/>
          <w:lang w:bidi="ar-SA"/>
        </w:rPr>
        <w:t xml:space="preserve"> </w:t>
      </w:r>
      <w:r w:rsidR="00E14F80">
        <w:rPr>
          <w:noProof/>
          <w:lang w:bidi="ar-SA"/>
        </w:rPr>
        <w:lastRenderedPageBreak/>
        <w:drawing>
          <wp:inline distT="0" distB="0" distL="0" distR="0" wp14:anchorId="2005458B" wp14:editId="27CF4DA6">
            <wp:extent cx="5580380" cy="7101464"/>
            <wp:effectExtent l="0" t="0" r="127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01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7356" w:rsidRPr="009F5FC8" w:rsidRDefault="00217356" w:rsidP="009F5FC8">
      <w:pPr>
        <w:rPr>
          <w:rFonts w:ascii="Arial" w:hAnsi="Arial" w:cs="Arial"/>
          <w:sz w:val="20"/>
          <w:szCs w:val="20"/>
        </w:rPr>
      </w:pPr>
    </w:p>
    <w:sectPr w:rsidR="00217356" w:rsidRPr="009F5FC8" w:rsidSect="009F5FC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61F" w:rsidRDefault="00EF361F">
      <w:r>
        <w:separator/>
      </w:r>
    </w:p>
  </w:endnote>
  <w:endnote w:type="continuationSeparator" w:id="0">
    <w:p w:rsidR="00EF361F" w:rsidRDefault="00EF3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61F" w:rsidRDefault="00EF361F"/>
  </w:footnote>
  <w:footnote w:type="continuationSeparator" w:id="0">
    <w:p w:rsidR="00EF361F" w:rsidRDefault="00EF361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B76CD3"/>
    <w:multiLevelType w:val="multilevel"/>
    <w:tmpl w:val="4328BE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17356"/>
    <w:rsid w:val="00217356"/>
    <w:rsid w:val="004F4428"/>
    <w:rsid w:val="005F35C5"/>
    <w:rsid w:val="006A6CA5"/>
    <w:rsid w:val="00781AAA"/>
    <w:rsid w:val="009F5FC8"/>
    <w:rsid w:val="00A457C6"/>
    <w:rsid w:val="00B72DD2"/>
    <w:rsid w:val="00E14F80"/>
    <w:rsid w:val="00EE59AF"/>
    <w:rsid w:val="00EF361F"/>
    <w:rsid w:val="00FA3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3920"/>
    </w:pPr>
    <w:rPr>
      <w:rFonts w:ascii="Arial" w:eastAsia="Arial" w:hAnsi="Arial" w:cs="Arial"/>
      <w:sz w:val="48"/>
      <w:szCs w:val="4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22"/>
      <w:szCs w:val="22"/>
      <w:lang w:val="en-US" w:eastAsia="en-US" w:bidi="en-US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4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Подпись к картинке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line="254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5F35C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F35C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48"/>
      <w:szCs w:val="4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  <w:lang w:val="en-US" w:eastAsia="en-US" w:bidi="en-US"/>
    </w:rPr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Подпись к картинк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9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left="3920"/>
    </w:pPr>
    <w:rPr>
      <w:rFonts w:ascii="Arial" w:eastAsia="Arial" w:hAnsi="Arial" w:cs="Arial"/>
      <w:sz w:val="48"/>
      <w:szCs w:val="4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jc w:val="center"/>
    </w:pPr>
    <w:rPr>
      <w:rFonts w:ascii="Times New Roman" w:eastAsia="Times New Roman" w:hAnsi="Times New Roman" w:cs="Times New Roman"/>
      <w:b/>
      <w:bCs/>
      <w:sz w:val="22"/>
      <w:szCs w:val="22"/>
      <w:lang w:val="en-US" w:eastAsia="en-US" w:bidi="en-US"/>
    </w:rPr>
  </w:style>
  <w:style w:type="paragraph" w:customStyle="1" w:styleId="a4">
    <w:name w:val="Подпись к таблиц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4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8">
    <w:name w:val="Подпись к картинке"/>
    <w:basedOn w:val="a"/>
    <w:link w:val="a7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9"/>
    <w:pPr>
      <w:shd w:val="clear" w:color="auto" w:fill="FFFFFF"/>
      <w:spacing w:line="254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a">
    <w:name w:val="Balloon Text"/>
    <w:basedOn w:val="a"/>
    <w:link w:val="ab"/>
    <w:uiPriority w:val="99"/>
    <w:semiHidden/>
    <w:unhideWhenUsed/>
    <w:rsid w:val="005F35C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F35C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9D7386-F979-41CC-ACFD-1452B1743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2023-02-08T05:28:00Z</dcterms:created>
  <dcterms:modified xsi:type="dcterms:W3CDTF">2023-02-17T11:15:00Z</dcterms:modified>
</cp:coreProperties>
</file>