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807" w:rsidRDefault="00EC4807" w:rsidP="00EC4807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EC4807" w:rsidRDefault="00EC4807" w:rsidP="00EC4807">
      <w:pPr>
        <w:pStyle w:val="3"/>
      </w:pPr>
      <w:r>
        <w:t>РАСПОРЯЖЕНИЕ</w:t>
      </w:r>
    </w:p>
    <w:p w:rsidR="00EC4807" w:rsidRDefault="00EC4807" w:rsidP="00EC4807">
      <w:pPr>
        <w:pStyle w:val="3"/>
      </w:pPr>
      <w:r>
        <w:t>07 июня 2021 года № 967-р</w:t>
      </w:r>
    </w:p>
    <w:p w:rsidR="00EC4807" w:rsidRDefault="00EC4807" w:rsidP="00EC4807">
      <w:pPr>
        <w:pStyle w:val="3"/>
      </w:pPr>
      <w:r>
        <w:t>«Об отказе в предоставлении разрешения на отклонение</w:t>
      </w:r>
    </w:p>
    <w:p w:rsidR="00EC4807" w:rsidRDefault="00EC4807" w:rsidP="00EC4807">
      <w:pPr>
        <w:pStyle w:val="3"/>
      </w:pPr>
      <w:r>
        <w:t xml:space="preserve"> от предельных параметров разрешенного строительства, </w:t>
      </w:r>
    </w:p>
    <w:p w:rsidR="00EC4807" w:rsidRDefault="00EC4807" w:rsidP="00EC4807">
      <w:pPr>
        <w:pStyle w:val="3"/>
      </w:pPr>
      <w:r>
        <w:t>реконструкции объекта капитального строительства</w:t>
      </w:r>
    </w:p>
    <w:p w:rsidR="00EC4807" w:rsidRDefault="00EC4807" w:rsidP="00EC4807">
      <w:pPr>
        <w:pStyle w:val="3"/>
      </w:pPr>
      <w:r>
        <w:t xml:space="preserve"> по ул. Бабаевского в Ленинском районе г. Астрахани»</w:t>
      </w:r>
    </w:p>
    <w:bookmarkEnd w:id="0"/>
    <w:p w:rsidR="00EC4807" w:rsidRDefault="00EC4807" w:rsidP="00A62633">
      <w:pPr>
        <w:pStyle w:val="a3"/>
        <w:ind w:firstLine="709"/>
      </w:pPr>
      <w:proofErr w:type="gramStart"/>
      <w:r>
        <w:t xml:space="preserve">В связи с обращением Дудиной Ю.В. от 05.03.2021 № 05-04-01-1080, действующей за </w:t>
      </w:r>
      <w:proofErr w:type="spellStart"/>
      <w:r>
        <w:t>Гамзаеву</w:t>
      </w:r>
      <w:proofErr w:type="spellEnd"/>
      <w:r>
        <w:t xml:space="preserve"> Ш.А. по доверенности, удостоверенной нотариусом Табасаранского района Республики Дагестан Тагировым Р.А., зарегистрированной в реестре за № 05/450-н/05-2020-1-1278 от 04.12.2020, в соответствии со ст. 40 Градостроител</w:t>
      </w:r>
      <w:r>
        <w:rPr>
          <w:spacing w:val="2"/>
        </w:rPr>
        <w:t>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r>
        <w:t xml:space="preserve"> Устава</w:t>
      </w:r>
      <w:proofErr w:type="gramEnd"/>
      <w:r>
        <w:t xml:space="preserve"> </w:t>
      </w:r>
      <w:proofErr w:type="gramStart"/>
      <w: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30.04.2021, в связи с невозможностью соблюдения</w:t>
      </w:r>
      <w:proofErr w:type="gramEnd"/>
      <w:r>
        <w:t xml:space="preserve"> </w:t>
      </w:r>
      <w:proofErr w:type="gramStart"/>
      <w:r>
        <w:t>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а</w:t>
      </w:r>
      <w:proofErr w:type="gramEnd"/>
      <w:r>
        <w:t xml:space="preserve"> также ввиду того, что в проектном обосновании необходимости получения разрешения на отклонение от предельных параметров земельного участка по адресу: ул. Бабаевского, 82 в Ленинском районе г. Астрахани отсутствуют сведения, содержащие описание характеристик земельного участка, которые препятствуют его эффективному использованию без отклонения от предельных параметров, и соответствие запрашиваемого отклонения техническим регламентам:</w:t>
      </w:r>
    </w:p>
    <w:p w:rsidR="00EC4807" w:rsidRDefault="00EC4807" w:rsidP="00A62633">
      <w:pPr>
        <w:pStyle w:val="a3"/>
        <w:ind w:firstLine="709"/>
      </w:pPr>
      <w:r>
        <w:t>1. Отказать в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Бабаевского в Ленинском районе г. Астрахани на земельном участке площадью 987 кв. м (кадастровый номер 30:12:020244:219):</w:t>
      </w:r>
    </w:p>
    <w:p w:rsidR="00EC4807" w:rsidRDefault="00EC4807" w:rsidP="00A62633">
      <w:pPr>
        <w:pStyle w:val="a3"/>
        <w:ind w:firstLine="709"/>
      </w:pPr>
      <w:r>
        <w:t>1.1. Процент застройки территории - 100% от площади земельного участка.</w:t>
      </w:r>
    </w:p>
    <w:p w:rsidR="00EC4807" w:rsidRDefault="00EC4807" w:rsidP="00A62633">
      <w:pPr>
        <w:pStyle w:val="a3"/>
        <w:ind w:firstLine="709"/>
      </w:pPr>
      <w:r>
        <w:t>1.2. Процент озеленения территории - 10% от площади земельного участка.</w:t>
      </w:r>
    </w:p>
    <w:p w:rsidR="00EC4807" w:rsidRDefault="00EC4807" w:rsidP="00A62633">
      <w:pPr>
        <w:pStyle w:val="a3"/>
        <w:ind w:firstLine="709"/>
        <w:rPr>
          <w:spacing w:val="9"/>
        </w:rPr>
      </w:pPr>
      <w:r>
        <w:rPr>
          <w:spacing w:val="9"/>
        </w:rPr>
        <w:t>1.3. Площадь территорий, предназначенных для хранения транспортных средств - 0% от площади земельного участка.</w:t>
      </w:r>
    </w:p>
    <w:p w:rsidR="00EC4807" w:rsidRDefault="00EC4807" w:rsidP="00A62633">
      <w:pPr>
        <w:pStyle w:val="a3"/>
        <w:ind w:firstLine="709"/>
        <w:rPr>
          <w:spacing w:val="7"/>
        </w:rPr>
      </w:pPr>
      <w:r>
        <w:rPr>
          <w:spacing w:val="9"/>
        </w:rPr>
        <w:t xml:space="preserve">1.4. Минимальное количество мест на погрузочно-разгрузочных площадках -  0 м/м. </w:t>
      </w:r>
    </w:p>
    <w:p w:rsidR="00EC4807" w:rsidRDefault="00EC4807" w:rsidP="00A62633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C4807" w:rsidRDefault="00EC4807" w:rsidP="00A62633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EC4807" w:rsidRDefault="00EC4807" w:rsidP="00A62633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C4807" w:rsidRDefault="00EC4807" w:rsidP="00A62633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C4807" w:rsidRDefault="00EC4807" w:rsidP="00A62633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C4807" w:rsidRDefault="00EC4807" w:rsidP="00EC480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F4A14" w:rsidRDefault="00EC4807" w:rsidP="00A62633">
      <w:pPr>
        <w:jc w:val="right"/>
      </w:pPr>
      <w:r>
        <w:rPr>
          <w:b/>
          <w:bCs/>
        </w:rPr>
        <w:t>М.Н. ПЕРМЯКОВА</w:t>
      </w:r>
    </w:p>
    <w:sectPr w:rsidR="00FF4A14" w:rsidSect="00A6263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807"/>
    <w:rsid w:val="008505A8"/>
    <w:rsid w:val="00A56E3A"/>
    <w:rsid w:val="00A62633"/>
    <w:rsid w:val="00EC4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80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48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48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80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48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48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587</Words>
  <Characters>3352</Characters>
  <Application>Microsoft Office Word</Application>
  <DocSecurity>0</DocSecurity>
  <Lines>27</Lines>
  <Paragraphs>7</Paragraphs>
  <ScaleCrop>false</ScaleCrop>
  <Company/>
  <LinksUpToDate>false</LinksUpToDate>
  <CharactersWithSpaces>3932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2021-06-10T07:27:00Z</dcterms:created>
  <dcterms:modified xsi:type="dcterms:W3CDTF">2021-06-10T07:28:00Z</dcterms:modified>
</cp:coreProperties>
</file>