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77" w:rsidRPr="00927808" w:rsidRDefault="00620770" w:rsidP="00927808">
      <w:pPr>
        <w:jc w:val="center"/>
        <w:rPr>
          <w:rFonts w:asciiTheme="majorHAnsi" w:hAnsiTheme="majorHAnsi"/>
          <w:b/>
          <w:sz w:val="20"/>
          <w:szCs w:val="20"/>
        </w:rPr>
      </w:pPr>
      <w:r w:rsidRPr="00927808"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927808" w:rsidRPr="00927808" w:rsidRDefault="008512C5" w:rsidP="00927808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r w:rsidRPr="00927808">
        <w:rPr>
          <w:rFonts w:asciiTheme="majorHAnsi" w:hAnsiTheme="majorHAnsi"/>
          <w:b/>
          <w:sz w:val="20"/>
          <w:szCs w:val="20"/>
        </w:rPr>
        <w:t>РАСПОРЯЖЕНИЕ</w:t>
      </w:r>
      <w:bookmarkStart w:id="1" w:name="bookmark1"/>
      <w:bookmarkEnd w:id="0"/>
    </w:p>
    <w:p w:rsidR="00620770" w:rsidRPr="00927808" w:rsidRDefault="008512C5" w:rsidP="00927808">
      <w:pPr>
        <w:jc w:val="center"/>
        <w:rPr>
          <w:rFonts w:asciiTheme="majorHAnsi" w:hAnsiTheme="majorHAnsi"/>
          <w:b/>
          <w:sz w:val="20"/>
          <w:szCs w:val="20"/>
        </w:rPr>
      </w:pPr>
      <w:r w:rsidRPr="00927808">
        <w:rPr>
          <w:rFonts w:asciiTheme="majorHAnsi" w:hAnsiTheme="majorHAnsi"/>
          <w:b/>
          <w:sz w:val="20"/>
          <w:szCs w:val="20"/>
        </w:rPr>
        <w:t>07 мая 2024 года</w:t>
      </w:r>
      <w:bookmarkEnd w:id="1"/>
      <w:r w:rsidR="00620770" w:rsidRPr="00927808">
        <w:rPr>
          <w:rFonts w:asciiTheme="majorHAnsi" w:hAnsiTheme="majorHAnsi"/>
          <w:b/>
          <w:sz w:val="20"/>
          <w:szCs w:val="20"/>
        </w:rPr>
        <w:t xml:space="preserve"> № </w:t>
      </w:r>
      <w:r w:rsidR="00620770" w:rsidRPr="00927808">
        <w:rPr>
          <w:rStyle w:val="5Exact0"/>
          <w:rFonts w:asciiTheme="majorHAnsi" w:hAnsiTheme="majorHAnsi"/>
          <w:b/>
          <w:sz w:val="20"/>
          <w:szCs w:val="20"/>
          <w:u w:val="none"/>
        </w:rPr>
        <w:t>881-р</w:t>
      </w:r>
    </w:p>
    <w:p w:rsidR="00C11477" w:rsidRPr="00927808" w:rsidRDefault="00620770" w:rsidP="00927808">
      <w:pPr>
        <w:jc w:val="center"/>
        <w:rPr>
          <w:rFonts w:asciiTheme="majorHAnsi" w:hAnsiTheme="majorHAnsi"/>
          <w:b/>
          <w:sz w:val="20"/>
          <w:szCs w:val="20"/>
        </w:rPr>
      </w:pPr>
      <w:r w:rsidRPr="00927808">
        <w:rPr>
          <w:rFonts w:asciiTheme="majorHAnsi" w:hAnsiTheme="majorHAnsi"/>
          <w:b/>
          <w:sz w:val="20"/>
          <w:szCs w:val="20"/>
        </w:rPr>
        <w:t>«О</w:t>
      </w:r>
      <w:r w:rsidR="008512C5" w:rsidRPr="00927808">
        <w:rPr>
          <w:rFonts w:asciiTheme="majorHAnsi" w:hAnsiTheme="majorHAnsi"/>
          <w:b/>
          <w:sz w:val="20"/>
          <w:szCs w:val="20"/>
        </w:rPr>
        <w:t xml:space="preserve"> внесении изменения</w:t>
      </w:r>
      <w:r w:rsidRPr="00927808">
        <w:rPr>
          <w:rFonts w:asciiTheme="majorHAnsi" w:hAnsiTheme="majorHAnsi"/>
          <w:b/>
          <w:sz w:val="20"/>
          <w:szCs w:val="20"/>
        </w:rPr>
        <w:t xml:space="preserve"> </w:t>
      </w:r>
      <w:r w:rsidR="008512C5" w:rsidRPr="00927808">
        <w:rPr>
          <w:rFonts w:asciiTheme="majorHAnsi" w:hAnsiTheme="majorHAnsi"/>
          <w:b/>
          <w:sz w:val="20"/>
          <w:szCs w:val="20"/>
        </w:rPr>
        <w:t>в распоряжение администрации муниципального образования «Город Астрахань» от 02.02.2022 № 150-р</w:t>
      </w:r>
      <w:r w:rsidRPr="00927808">
        <w:rPr>
          <w:rFonts w:asciiTheme="majorHAnsi" w:hAnsiTheme="majorHAnsi"/>
          <w:b/>
          <w:sz w:val="20"/>
          <w:szCs w:val="20"/>
        </w:rPr>
        <w:t>»</w:t>
      </w:r>
    </w:p>
    <w:p w:rsidR="00C11477" w:rsidRPr="00620770" w:rsidRDefault="008512C5" w:rsidP="0062077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20770">
        <w:rPr>
          <w:rFonts w:ascii="Arial" w:hAnsi="Arial" w:cs="Arial"/>
          <w:sz w:val="18"/>
          <w:szCs w:val="18"/>
        </w:rPr>
        <w:t>В соответствии с Федеральным законом</w:t>
      </w:r>
      <w:r w:rsidRPr="00620770">
        <w:rPr>
          <w:rFonts w:ascii="Arial" w:hAnsi="Arial" w:cs="Arial"/>
          <w:sz w:val="18"/>
          <w:szCs w:val="1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в связи с кадровыми изменениями:</w:t>
      </w:r>
    </w:p>
    <w:p w:rsidR="00C11477" w:rsidRPr="00620770" w:rsidRDefault="00620770" w:rsidP="0062077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20770">
        <w:rPr>
          <w:rFonts w:ascii="Arial" w:hAnsi="Arial" w:cs="Arial"/>
          <w:sz w:val="18"/>
          <w:szCs w:val="18"/>
        </w:rPr>
        <w:t xml:space="preserve">1. </w:t>
      </w:r>
      <w:proofErr w:type="gramStart"/>
      <w:r w:rsidR="008512C5" w:rsidRPr="00620770">
        <w:rPr>
          <w:rFonts w:ascii="Arial" w:hAnsi="Arial" w:cs="Arial"/>
          <w:sz w:val="18"/>
          <w:szCs w:val="18"/>
        </w:rPr>
        <w:t xml:space="preserve">Внести в распоряжение администрации муниципального образования «Город Астрахань» от </w:t>
      </w:r>
      <w:r w:rsidR="008512C5" w:rsidRPr="00620770">
        <w:rPr>
          <w:rFonts w:ascii="Arial" w:hAnsi="Arial" w:cs="Arial"/>
          <w:sz w:val="18"/>
          <w:szCs w:val="18"/>
        </w:rPr>
        <w:t xml:space="preserve">02.02.2022 № 150-р «О создании постоянно действующей комиссии по осуществлению закупок работ для нужд заказчиков муниципального образования «Городской округ город Астрахань» с изменениями, внесенными распоряжениями администрации муниципального образования </w:t>
      </w:r>
      <w:r w:rsidR="008512C5" w:rsidRPr="00620770">
        <w:rPr>
          <w:rFonts w:ascii="Arial" w:hAnsi="Arial" w:cs="Arial"/>
          <w:sz w:val="18"/>
          <w:szCs w:val="18"/>
        </w:rPr>
        <w:t>«Город Астрахань» от 23.03.2022 № 497-р, от 10.08.2022 № 1276-р, от 25.10.2022 № 2014-р, от 11.11.2022 № 2121р, распоряжениями администрации муниципального образования «Городской округ город Астрахань» от 01.02.2023</w:t>
      </w:r>
      <w:proofErr w:type="gramEnd"/>
      <w:r w:rsidR="008512C5" w:rsidRPr="00620770">
        <w:rPr>
          <w:rFonts w:ascii="Arial" w:hAnsi="Arial" w:cs="Arial"/>
          <w:sz w:val="18"/>
          <w:szCs w:val="18"/>
        </w:rPr>
        <w:t xml:space="preserve"> № 96-р, от 15.05.2023 № 709-р, от 05.02.</w:t>
      </w:r>
      <w:r w:rsidR="008512C5" w:rsidRPr="00620770">
        <w:rPr>
          <w:rFonts w:ascii="Arial" w:hAnsi="Arial" w:cs="Arial"/>
          <w:sz w:val="18"/>
          <w:szCs w:val="18"/>
        </w:rPr>
        <w:t>2024 № 183-р, от 12.04.2024 № 724-р (далее - распоряжение), следующее изменение:</w:t>
      </w:r>
    </w:p>
    <w:p w:rsidR="00C11477" w:rsidRPr="00620770" w:rsidRDefault="008512C5" w:rsidP="0062077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20770">
        <w:rPr>
          <w:rFonts w:ascii="Arial" w:hAnsi="Arial" w:cs="Arial"/>
          <w:sz w:val="18"/>
          <w:szCs w:val="18"/>
        </w:rPr>
        <w:t xml:space="preserve">- состав постоянно действующей комиссии по осуществлению закупок работ для нужд заказчиков муниципального образования «Городской округ город Астрахань», утвержденный </w:t>
      </w:r>
      <w:r w:rsidRPr="00620770">
        <w:rPr>
          <w:rFonts w:ascii="Arial" w:hAnsi="Arial" w:cs="Arial"/>
          <w:sz w:val="18"/>
          <w:szCs w:val="18"/>
        </w:rPr>
        <w:t>распоряжением, изложить в новой редакции согласно приложению к настоящему распоряжению администрации муниципального образования «Городской округ город Астрахань».</w:t>
      </w:r>
    </w:p>
    <w:p w:rsidR="00C11477" w:rsidRPr="00620770" w:rsidRDefault="00620770" w:rsidP="0062077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20770">
        <w:rPr>
          <w:rFonts w:ascii="Arial" w:hAnsi="Arial" w:cs="Arial"/>
          <w:sz w:val="18"/>
          <w:szCs w:val="18"/>
        </w:rPr>
        <w:t xml:space="preserve">2. </w:t>
      </w:r>
      <w:r w:rsidR="008512C5" w:rsidRPr="00620770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«Городской округ </w:t>
      </w:r>
      <w:r w:rsidR="008512C5" w:rsidRPr="00620770">
        <w:rPr>
          <w:rFonts w:ascii="Arial" w:hAnsi="Arial" w:cs="Arial"/>
          <w:sz w:val="18"/>
          <w:szCs w:val="18"/>
        </w:rPr>
        <w:t xml:space="preserve">город Астрахань» </w:t>
      </w:r>
      <w:proofErr w:type="gramStart"/>
      <w:r w:rsidR="008512C5" w:rsidRPr="00620770">
        <w:rPr>
          <w:rFonts w:ascii="Arial" w:hAnsi="Arial" w:cs="Arial"/>
          <w:sz w:val="18"/>
          <w:szCs w:val="18"/>
        </w:rPr>
        <w:t>разместить</w:t>
      </w:r>
      <w:proofErr w:type="gramEnd"/>
      <w:r w:rsidR="008512C5" w:rsidRPr="00620770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C11477" w:rsidRPr="00620770" w:rsidRDefault="00620770" w:rsidP="0062077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20770">
        <w:rPr>
          <w:rFonts w:ascii="Arial" w:hAnsi="Arial" w:cs="Arial"/>
          <w:sz w:val="18"/>
          <w:szCs w:val="18"/>
        </w:rPr>
        <w:t xml:space="preserve">3. </w:t>
      </w:r>
      <w:r w:rsidR="008512C5" w:rsidRPr="00620770">
        <w:rPr>
          <w:rFonts w:ascii="Arial" w:hAnsi="Arial" w:cs="Arial"/>
          <w:sz w:val="18"/>
          <w:szCs w:val="18"/>
        </w:rPr>
        <w:t>Управлению контроля и документооб</w:t>
      </w:r>
      <w:r w:rsidR="008512C5" w:rsidRPr="00620770">
        <w:rPr>
          <w:rFonts w:ascii="Arial" w:hAnsi="Arial" w:cs="Arial"/>
          <w:sz w:val="18"/>
          <w:szCs w:val="18"/>
        </w:rPr>
        <w:t>орота администрации муниципального образования «Городской округ город Астрахань» внести</w:t>
      </w:r>
      <w:r w:rsidRPr="00620770">
        <w:rPr>
          <w:rFonts w:ascii="Arial" w:hAnsi="Arial" w:cs="Arial"/>
          <w:sz w:val="18"/>
          <w:szCs w:val="18"/>
        </w:rPr>
        <w:t xml:space="preserve"> </w:t>
      </w:r>
      <w:r w:rsidR="008512C5" w:rsidRPr="00620770">
        <w:rPr>
          <w:rFonts w:ascii="Arial" w:hAnsi="Arial" w:cs="Arial"/>
          <w:sz w:val="18"/>
          <w:szCs w:val="18"/>
        </w:rPr>
        <w:t>соответствующее изменение в поисково-справочную систему правовых актов администрации муниципального образования «Городской округ город Астрахань».</w:t>
      </w:r>
    </w:p>
    <w:p w:rsidR="00C11477" w:rsidRPr="00620770" w:rsidRDefault="008512C5" w:rsidP="00620770">
      <w:pPr>
        <w:jc w:val="right"/>
        <w:rPr>
          <w:rFonts w:ascii="Arial" w:hAnsi="Arial" w:cs="Arial"/>
          <w:b/>
          <w:sz w:val="18"/>
          <w:szCs w:val="18"/>
        </w:rPr>
      </w:pPr>
      <w:r w:rsidRPr="00620770">
        <w:rPr>
          <w:rFonts w:ascii="Arial" w:hAnsi="Arial" w:cs="Arial"/>
          <w:b/>
          <w:sz w:val="18"/>
          <w:szCs w:val="18"/>
        </w:rPr>
        <w:t xml:space="preserve">Глава муниципального </w:t>
      </w:r>
      <w:r w:rsidRPr="00620770">
        <w:rPr>
          <w:rFonts w:ascii="Arial" w:hAnsi="Arial" w:cs="Arial"/>
          <w:b/>
          <w:sz w:val="18"/>
          <w:szCs w:val="18"/>
        </w:rPr>
        <w:t xml:space="preserve">образования </w:t>
      </w:r>
    </w:p>
    <w:p w:rsidR="00620770" w:rsidRDefault="008512C5" w:rsidP="00620770">
      <w:pPr>
        <w:jc w:val="right"/>
        <w:rPr>
          <w:rFonts w:ascii="Arial" w:hAnsi="Arial" w:cs="Arial"/>
          <w:b/>
          <w:sz w:val="18"/>
          <w:szCs w:val="18"/>
        </w:rPr>
      </w:pPr>
      <w:r w:rsidRPr="00620770">
        <w:rPr>
          <w:rFonts w:ascii="Arial" w:hAnsi="Arial" w:cs="Arial"/>
          <w:b/>
          <w:sz w:val="18"/>
          <w:szCs w:val="18"/>
        </w:rPr>
        <w:t>«Городской округ город Астрахань»</w:t>
      </w:r>
      <w:r w:rsidR="00620770">
        <w:rPr>
          <w:rFonts w:ascii="Arial" w:hAnsi="Arial" w:cs="Arial"/>
          <w:b/>
          <w:sz w:val="18"/>
          <w:szCs w:val="18"/>
        </w:rPr>
        <w:t xml:space="preserve"> </w:t>
      </w:r>
    </w:p>
    <w:p w:rsidR="00877978" w:rsidRDefault="00620770" w:rsidP="00620770">
      <w:pPr>
        <w:jc w:val="right"/>
        <w:rPr>
          <w:rFonts w:ascii="Arial" w:hAnsi="Arial" w:cs="Arial"/>
          <w:b/>
          <w:sz w:val="18"/>
          <w:szCs w:val="18"/>
        </w:rPr>
        <w:sectPr w:rsidR="00877978" w:rsidSect="00620770">
          <w:pgSz w:w="11900" w:h="16840"/>
          <w:pgMar w:top="1135" w:right="1127" w:bottom="1292" w:left="1921" w:header="0" w:footer="3" w:gutter="0"/>
          <w:cols w:space="720"/>
          <w:noEndnote/>
          <w:docGrid w:linePitch="360"/>
        </w:sectPr>
      </w:pPr>
      <w:r>
        <w:rPr>
          <w:rFonts w:ascii="Arial" w:hAnsi="Arial" w:cs="Arial"/>
          <w:b/>
          <w:sz w:val="18"/>
          <w:szCs w:val="18"/>
        </w:rPr>
        <w:t>О</w:t>
      </w:r>
      <w:r w:rsidR="008512C5" w:rsidRPr="00620770">
        <w:rPr>
          <w:rFonts w:ascii="Arial" w:hAnsi="Arial" w:cs="Arial"/>
          <w:b/>
          <w:sz w:val="18"/>
          <w:szCs w:val="18"/>
        </w:rPr>
        <w:t>.А. Полумордвинов</w:t>
      </w:r>
    </w:p>
    <w:p w:rsidR="00C11477" w:rsidRPr="00620770" w:rsidRDefault="00F3390B" w:rsidP="00620770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noProof/>
          <w:lang w:bidi="ar-SA"/>
        </w:rPr>
        <w:lastRenderedPageBreak/>
        <w:drawing>
          <wp:inline distT="0" distB="0" distL="0" distR="0" wp14:anchorId="29A61A1D" wp14:editId="3EECB54B">
            <wp:extent cx="5621020" cy="77211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1020" cy="772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C11477" w:rsidRPr="00620770" w:rsidSect="00620770">
      <w:pgSz w:w="11900" w:h="16840"/>
      <w:pgMar w:top="1135" w:right="1127" w:bottom="1292" w:left="19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2C5" w:rsidRDefault="008512C5">
      <w:r>
        <w:separator/>
      </w:r>
    </w:p>
  </w:endnote>
  <w:endnote w:type="continuationSeparator" w:id="0">
    <w:p w:rsidR="008512C5" w:rsidRDefault="0085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2C5" w:rsidRDefault="008512C5"/>
  </w:footnote>
  <w:footnote w:type="continuationSeparator" w:id="0">
    <w:p w:rsidR="008512C5" w:rsidRDefault="008512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4E5D"/>
    <w:multiLevelType w:val="multilevel"/>
    <w:tmpl w:val="04D22A9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477"/>
    <w:rsid w:val="00620770"/>
    <w:rsid w:val="008512C5"/>
    <w:rsid w:val="00877978"/>
    <w:rsid w:val="00927808"/>
    <w:rsid w:val="00C11477"/>
    <w:rsid w:val="00F3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0">
    <w:name w:val="Основной текст (5) Exact"/>
    <w:basedOn w:val="5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80"/>
      <w:sz w:val="30"/>
      <w:szCs w:val="30"/>
      <w:u w:val="none"/>
    </w:rPr>
  </w:style>
  <w:style w:type="character" w:customStyle="1" w:styleId="22">
    <w:name w:val="Заголовок №2 (2)_"/>
    <w:basedOn w:val="a0"/>
    <w:link w:val="2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Sylfaen">
    <w:name w:val="Основной текст (4) + Sylfaen"/>
    <w:basedOn w:val="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14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240" w:line="0" w:lineRule="atLeast"/>
      <w:jc w:val="center"/>
      <w:outlineLvl w:val="0"/>
    </w:pPr>
    <w:rPr>
      <w:rFonts w:ascii="Sylfaen" w:eastAsia="Sylfaen" w:hAnsi="Sylfaen" w:cs="Sylfaen"/>
      <w:spacing w:val="80"/>
      <w:sz w:val="30"/>
      <w:szCs w:val="3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240" w:after="1140" w:line="0" w:lineRule="atLeast"/>
      <w:outlineLvl w:val="1"/>
    </w:pPr>
    <w:rPr>
      <w:rFonts w:ascii="Arial Unicode MS" w:eastAsia="Arial Unicode MS" w:hAnsi="Arial Unicode MS" w:cs="Arial Unicode MS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F3390B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90B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0">
    <w:name w:val="Основной текст (5) Exact"/>
    <w:basedOn w:val="5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80"/>
      <w:sz w:val="30"/>
      <w:szCs w:val="30"/>
      <w:u w:val="none"/>
    </w:rPr>
  </w:style>
  <w:style w:type="character" w:customStyle="1" w:styleId="22">
    <w:name w:val="Заголовок №2 (2)_"/>
    <w:basedOn w:val="a0"/>
    <w:link w:val="2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Sylfaen">
    <w:name w:val="Основной текст (4) + Sylfaen"/>
    <w:basedOn w:val="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14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240" w:line="0" w:lineRule="atLeast"/>
      <w:jc w:val="center"/>
      <w:outlineLvl w:val="0"/>
    </w:pPr>
    <w:rPr>
      <w:rFonts w:ascii="Sylfaen" w:eastAsia="Sylfaen" w:hAnsi="Sylfaen" w:cs="Sylfaen"/>
      <w:spacing w:val="80"/>
      <w:sz w:val="30"/>
      <w:szCs w:val="3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240" w:after="1140" w:line="0" w:lineRule="atLeast"/>
      <w:outlineLvl w:val="1"/>
    </w:pPr>
    <w:rPr>
      <w:rFonts w:ascii="Arial Unicode MS" w:eastAsia="Arial Unicode MS" w:hAnsi="Arial Unicode MS" w:cs="Arial Unicode MS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F3390B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90B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2024-05-08T08:47:00Z</dcterms:created>
  <dcterms:modified xsi:type="dcterms:W3CDTF">2024-05-08T08:48:00Z</dcterms:modified>
</cp:coreProperties>
</file>