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17" w:rsidRDefault="00D86117" w:rsidP="00D86117">
      <w:pPr>
        <w:pStyle w:val="3"/>
      </w:pPr>
      <w:bookmarkStart w:id="0" w:name="_GoBack"/>
      <w:r>
        <w:t>Администрация муниципального образования «Город Астрахань»</w:t>
      </w:r>
    </w:p>
    <w:p w:rsidR="00D86117" w:rsidRDefault="00D86117" w:rsidP="00D86117">
      <w:pPr>
        <w:pStyle w:val="3"/>
      </w:pPr>
      <w:r>
        <w:t>РАСПОРЯЖЕНИЕ</w:t>
      </w:r>
    </w:p>
    <w:p w:rsidR="00D86117" w:rsidRDefault="00D86117" w:rsidP="00D86117">
      <w:pPr>
        <w:pStyle w:val="3"/>
      </w:pPr>
      <w:r>
        <w:t xml:space="preserve"> </w:t>
      </w:r>
      <w:r>
        <w:t>07 ноября 2019 года № 2857-р</w:t>
      </w:r>
    </w:p>
    <w:p w:rsidR="00D86117" w:rsidRDefault="00D86117" w:rsidP="00D86117">
      <w:pPr>
        <w:pStyle w:val="3"/>
      </w:pPr>
      <w:r>
        <w:t>«Об отказе в предоставлении разрешения на отклонение</w:t>
      </w:r>
      <w:r w:rsidR="00E90FD4">
        <w:t xml:space="preserve"> </w:t>
      </w:r>
      <w:r>
        <w:t>от предельных параметров разрешенного строительства,</w:t>
      </w:r>
      <w:r w:rsidR="00E90FD4">
        <w:t xml:space="preserve"> </w:t>
      </w:r>
      <w:r>
        <w:t xml:space="preserve">реконструкции объекта капитального строительства </w:t>
      </w:r>
    </w:p>
    <w:p w:rsidR="00D86117" w:rsidRDefault="00D86117" w:rsidP="00D86117">
      <w:pPr>
        <w:pStyle w:val="3"/>
      </w:pPr>
      <w:proofErr w:type="gramStart"/>
      <w:r>
        <w:t>по ул. М. Максаковой, За в Ленинском районе г. Астрахани»</w:t>
      </w:r>
      <w:proofErr w:type="gramEnd"/>
    </w:p>
    <w:bookmarkEnd w:id="0"/>
    <w:p w:rsidR="00D86117" w:rsidRDefault="00D86117" w:rsidP="00555767">
      <w:pPr>
        <w:pStyle w:val="a3"/>
        <w:ind w:firstLine="709"/>
        <w:rPr>
          <w:spacing w:val="2"/>
        </w:rPr>
      </w:pPr>
      <w:proofErr w:type="gramStart"/>
      <w:r>
        <w:rPr>
          <w:spacing w:val="2"/>
        </w:rPr>
        <w:t>В связи с обращением Харитонова Ф.М. от 30.08.2019 № 05-04-01-6247,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2"/>
        </w:rPr>
        <w:t>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  <w:proofErr w:type="gramEnd"/>
    </w:p>
    <w:p w:rsidR="00D86117" w:rsidRDefault="00D86117" w:rsidP="00555767">
      <w:pPr>
        <w:pStyle w:val="a3"/>
        <w:ind w:firstLine="709"/>
      </w:pPr>
      <w:r>
        <w:t xml:space="preserve">1. </w:t>
      </w:r>
      <w:proofErr w:type="gramStart"/>
      <w: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М. Максаковой, За в Ленинском районе г. Астрахани в отношении земельного участка (кадастровый номер 30:12:020334:4): площадь земельного участка - 23 кв. м для объекта нежилого назначения, минимальная ширина земельного участка - 3 м, процент застройки - 100%, процент озеленения - 0%.</w:t>
      </w:r>
      <w:proofErr w:type="gramEnd"/>
    </w:p>
    <w:p w:rsidR="00D86117" w:rsidRDefault="00D86117" w:rsidP="00555767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86117" w:rsidRDefault="00D86117" w:rsidP="00555767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D86117" w:rsidRDefault="00D86117" w:rsidP="00555767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86117" w:rsidRDefault="00D86117" w:rsidP="00555767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86117" w:rsidRDefault="00D86117" w:rsidP="00555767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86117" w:rsidRDefault="00D86117" w:rsidP="00D86117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 w:rsidR="00555767">
        <w:rPr>
          <w:b/>
          <w:bCs/>
        </w:rPr>
        <w:t>Пермякова</w:t>
      </w:r>
      <w:proofErr w:type="spellEnd"/>
    </w:p>
    <w:p w:rsidR="00E21BAE" w:rsidRDefault="00E21BAE"/>
    <w:sectPr w:rsidR="00E21BAE" w:rsidSect="0055576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17"/>
    <w:rsid w:val="00555767"/>
    <w:rsid w:val="00D86117"/>
    <w:rsid w:val="00E21BAE"/>
    <w:rsid w:val="00E9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8611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8611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8611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8611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2019-11-14T07:52:00Z</dcterms:created>
  <dcterms:modified xsi:type="dcterms:W3CDTF">2019-11-14T07:53:00Z</dcterms:modified>
</cp:coreProperties>
</file>