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7CF" w:rsidRPr="006811C8" w:rsidRDefault="00C35B0E" w:rsidP="006811C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811C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811C8" w:rsidRPr="006811C8" w:rsidRDefault="007C3C26" w:rsidP="006811C8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6811C8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4B47CF" w:rsidRPr="006811C8" w:rsidRDefault="007C3C26" w:rsidP="006811C8">
      <w:pPr>
        <w:jc w:val="center"/>
        <w:rPr>
          <w:rFonts w:asciiTheme="majorHAnsi" w:hAnsiTheme="majorHAnsi"/>
          <w:b/>
          <w:sz w:val="20"/>
          <w:szCs w:val="20"/>
        </w:rPr>
      </w:pPr>
      <w:r w:rsidRPr="006811C8">
        <w:rPr>
          <w:rFonts w:asciiTheme="majorHAnsi" w:hAnsiTheme="majorHAnsi"/>
          <w:b/>
          <w:sz w:val="20"/>
          <w:szCs w:val="20"/>
        </w:rPr>
        <w:t>07 ноября 2023 года</w:t>
      </w:r>
      <w:r w:rsidR="00C35B0E" w:rsidRPr="006811C8">
        <w:rPr>
          <w:rFonts w:asciiTheme="majorHAnsi" w:hAnsiTheme="majorHAnsi"/>
          <w:b/>
          <w:sz w:val="20"/>
          <w:szCs w:val="20"/>
        </w:rPr>
        <w:t xml:space="preserve"> </w:t>
      </w:r>
      <w:r w:rsidRPr="006811C8">
        <w:rPr>
          <w:rFonts w:asciiTheme="majorHAnsi" w:hAnsiTheme="majorHAnsi"/>
          <w:b/>
          <w:sz w:val="20"/>
          <w:szCs w:val="20"/>
        </w:rPr>
        <w:t xml:space="preserve">№ </w:t>
      </w:r>
      <w:r w:rsidRPr="006811C8">
        <w:rPr>
          <w:rFonts w:asciiTheme="majorHAnsi" w:hAnsiTheme="majorHAnsi"/>
          <w:b/>
          <w:sz w:val="20"/>
          <w:szCs w:val="20"/>
        </w:rPr>
        <w:t>1864-р</w:t>
      </w:r>
    </w:p>
    <w:p w:rsidR="004B47CF" w:rsidRPr="006811C8" w:rsidRDefault="00C35B0E" w:rsidP="006811C8">
      <w:pPr>
        <w:jc w:val="center"/>
        <w:rPr>
          <w:rFonts w:asciiTheme="majorHAnsi" w:hAnsiTheme="majorHAnsi"/>
          <w:b/>
          <w:sz w:val="20"/>
          <w:szCs w:val="20"/>
        </w:rPr>
      </w:pPr>
      <w:r w:rsidRPr="006811C8">
        <w:rPr>
          <w:rFonts w:asciiTheme="majorHAnsi" w:hAnsiTheme="majorHAnsi"/>
          <w:b/>
          <w:sz w:val="20"/>
          <w:szCs w:val="20"/>
        </w:rPr>
        <w:t>«</w:t>
      </w:r>
      <w:r w:rsidR="007C3C26" w:rsidRPr="006811C8">
        <w:rPr>
          <w:rFonts w:asciiTheme="majorHAnsi" w:hAnsiTheme="majorHAnsi"/>
          <w:b/>
          <w:sz w:val="20"/>
          <w:szCs w:val="20"/>
        </w:rPr>
        <w:t xml:space="preserve">Об установлении в пользу АО «Газпром газораспределение» публичного сервитута </w:t>
      </w:r>
      <w:r w:rsidR="006811C8">
        <w:rPr>
          <w:rFonts w:asciiTheme="majorHAnsi" w:hAnsiTheme="majorHAnsi"/>
          <w:b/>
          <w:sz w:val="20"/>
          <w:szCs w:val="20"/>
        </w:rPr>
        <w:br/>
      </w:r>
      <w:r w:rsidR="007C3C26" w:rsidRPr="006811C8">
        <w:rPr>
          <w:rFonts w:asciiTheme="majorHAnsi" w:hAnsiTheme="majorHAnsi"/>
          <w:b/>
          <w:sz w:val="20"/>
          <w:szCs w:val="20"/>
        </w:rPr>
        <w:t>в целях размещения линейного объекта системы</w:t>
      </w:r>
      <w:r w:rsidRPr="006811C8">
        <w:rPr>
          <w:rFonts w:asciiTheme="majorHAnsi" w:hAnsiTheme="majorHAnsi"/>
          <w:b/>
          <w:sz w:val="20"/>
          <w:szCs w:val="20"/>
        </w:rPr>
        <w:t xml:space="preserve"> </w:t>
      </w:r>
      <w:r w:rsidR="007C3C26" w:rsidRPr="006811C8">
        <w:rPr>
          <w:rFonts w:asciiTheme="majorHAnsi" w:hAnsiTheme="majorHAnsi"/>
          <w:b/>
          <w:sz w:val="20"/>
          <w:szCs w:val="20"/>
        </w:rPr>
        <w:t>газоснабжения</w:t>
      </w:r>
      <w:r w:rsidRPr="006811C8">
        <w:rPr>
          <w:rFonts w:asciiTheme="majorHAnsi" w:hAnsiTheme="majorHAnsi"/>
          <w:b/>
          <w:sz w:val="20"/>
          <w:szCs w:val="20"/>
        </w:rPr>
        <w:t xml:space="preserve"> </w:t>
      </w:r>
      <w:r w:rsidR="007C3C26" w:rsidRPr="006811C8">
        <w:rPr>
          <w:rFonts w:asciiTheme="majorHAnsi" w:hAnsiTheme="majorHAnsi"/>
          <w:b/>
          <w:sz w:val="20"/>
          <w:szCs w:val="20"/>
        </w:rPr>
        <w:t xml:space="preserve">«Распределительный газопровод </w:t>
      </w:r>
      <w:r w:rsidR="007C3C26" w:rsidRPr="006811C8">
        <w:rPr>
          <w:rFonts w:asciiTheme="majorHAnsi" w:hAnsiTheme="majorHAnsi"/>
          <w:b/>
          <w:sz w:val="20"/>
          <w:szCs w:val="20"/>
        </w:rPr>
        <w:t xml:space="preserve">к объекту, расположенному </w:t>
      </w:r>
      <w:r w:rsidR="007C3C26" w:rsidRPr="006811C8">
        <w:rPr>
          <w:rFonts w:asciiTheme="majorHAnsi" w:hAnsiTheme="majorHAnsi"/>
          <w:b/>
          <w:sz w:val="20"/>
          <w:szCs w:val="20"/>
        </w:rPr>
        <w:t xml:space="preserve">по адресу: Астраханская обл., г. Астрахань, Советский район, </w:t>
      </w:r>
      <w:r w:rsidR="007C3C26" w:rsidRPr="006811C8">
        <w:rPr>
          <w:rFonts w:asciiTheme="majorHAnsi" w:hAnsiTheme="majorHAnsi"/>
          <w:b/>
          <w:sz w:val="20"/>
          <w:szCs w:val="20"/>
        </w:rPr>
        <w:t>ул. 1-</w:t>
      </w:r>
      <w:r w:rsidR="007C3C26" w:rsidRPr="006811C8">
        <w:rPr>
          <w:rFonts w:asciiTheme="majorHAnsi" w:hAnsiTheme="majorHAnsi"/>
          <w:b/>
          <w:sz w:val="20"/>
          <w:szCs w:val="20"/>
        </w:rPr>
        <w:t xml:space="preserve">й проезд Рождественского, 13 а», </w:t>
      </w:r>
      <w:r w:rsidR="007C3C26" w:rsidRPr="006811C8">
        <w:rPr>
          <w:rFonts w:asciiTheme="majorHAnsi" w:hAnsiTheme="majorHAnsi"/>
          <w:b/>
          <w:sz w:val="20"/>
          <w:szCs w:val="20"/>
        </w:rPr>
        <w:t>код стройки 1314-4802/30</w:t>
      </w:r>
      <w:r w:rsidRPr="006811C8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4B47CF" w:rsidRPr="006811C8" w:rsidRDefault="007C3C26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>В связи с ходатайством об установлении публичного сервитута АО «Газпром га</w:t>
      </w:r>
      <w:r w:rsidRPr="006811C8">
        <w:rPr>
          <w:rFonts w:ascii="Arial" w:hAnsi="Arial" w:cs="Arial"/>
          <w:sz w:val="18"/>
          <w:szCs w:val="18"/>
        </w:rPr>
        <w:t xml:space="preserve">зораспределение» № 03-10-02-3994/23, в соответствии со ст. 23, </w:t>
      </w:r>
      <w:proofErr w:type="spellStart"/>
      <w:r w:rsidRPr="006811C8">
        <w:rPr>
          <w:rFonts w:ascii="Arial" w:hAnsi="Arial" w:cs="Arial"/>
          <w:sz w:val="18"/>
          <w:szCs w:val="18"/>
        </w:rPr>
        <w:t>ст.ст</w:t>
      </w:r>
      <w:proofErr w:type="spellEnd"/>
      <w:r w:rsidRPr="006811C8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</w:t>
      </w:r>
      <w:r w:rsidRPr="006811C8">
        <w:rPr>
          <w:rFonts w:ascii="Arial" w:hAnsi="Arial" w:cs="Arial"/>
          <w:sz w:val="18"/>
          <w:szCs w:val="18"/>
        </w:rPr>
        <w:t>ых сетей»,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C3C26" w:rsidRPr="006811C8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7C3C26" w:rsidRPr="006811C8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размещения линейного объекта сис</w:t>
      </w:r>
      <w:r w:rsidR="007C3C26" w:rsidRPr="006811C8">
        <w:rPr>
          <w:rFonts w:ascii="Arial" w:hAnsi="Arial" w:cs="Arial"/>
          <w:sz w:val="18"/>
          <w:szCs w:val="18"/>
        </w:rPr>
        <w:t xml:space="preserve">темы газоснабжения «Распределительный газопровод к объекту, расположенному по адресу: </w:t>
      </w:r>
      <w:proofErr w:type="gramStart"/>
      <w:r w:rsidR="007C3C26" w:rsidRPr="006811C8">
        <w:rPr>
          <w:rFonts w:ascii="Arial" w:hAnsi="Arial" w:cs="Arial"/>
          <w:sz w:val="18"/>
          <w:szCs w:val="18"/>
        </w:rPr>
        <w:t>Астраханская обл., г. Астрахань, Советский район, ул. 1-й проезд Рождественского, 13а», код стройки 1314-4802/30, необходимого для подключения (технологического присоедин</w:t>
      </w:r>
      <w:r w:rsidR="007C3C26" w:rsidRPr="006811C8">
        <w:rPr>
          <w:rFonts w:ascii="Arial" w:hAnsi="Arial" w:cs="Arial"/>
          <w:sz w:val="18"/>
          <w:szCs w:val="18"/>
        </w:rPr>
        <w:t>ения) к сетям газоснабжения, сроком на 10 лет в отношении земельных участков, указанных в приложении 1 к настоящему распоряжению администрации муниципального образования «Городской округ город Астрахань» и земель, находящихся в государственной или муниципа</w:t>
      </w:r>
      <w:r w:rsidR="007C3C26" w:rsidRPr="006811C8">
        <w:rPr>
          <w:rFonts w:ascii="Arial" w:hAnsi="Arial" w:cs="Arial"/>
          <w:sz w:val="18"/>
          <w:szCs w:val="18"/>
        </w:rPr>
        <w:t>льной собственности, расположенных в границах публичного сервитута, указанных в</w:t>
      </w:r>
      <w:proofErr w:type="gramEnd"/>
      <w:r w:rsidR="007C3C26" w:rsidRPr="006811C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C3C26" w:rsidRPr="006811C8">
        <w:rPr>
          <w:rFonts w:ascii="Arial" w:hAnsi="Arial" w:cs="Arial"/>
          <w:sz w:val="18"/>
          <w:szCs w:val="18"/>
        </w:rPr>
        <w:t>приложении</w:t>
      </w:r>
      <w:proofErr w:type="gramEnd"/>
      <w:r w:rsidR="007C3C26" w:rsidRPr="006811C8">
        <w:rPr>
          <w:rFonts w:ascii="Arial" w:hAnsi="Arial" w:cs="Arial"/>
          <w:sz w:val="18"/>
          <w:szCs w:val="18"/>
        </w:rPr>
        <w:t xml:space="preserve"> 2 к настоящему распоряжению администрации муниципального образования «Городской округ город Астрахань».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2. </w:t>
      </w:r>
      <w:r w:rsidR="007C3C26" w:rsidRPr="006811C8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</w:t>
      </w:r>
      <w:r w:rsidR="007C3C26" w:rsidRPr="006811C8">
        <w:rPr>
          <w:rFonts w:ascii="Arial" w:hAnsi="Arial" w:cs="Arial"/>
          <w:sz w:val="18"/>
          <w:szCs w:val="18"/>
        </w:rPr>
        <w:t>женной схемой (приложение 2).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3. </w:t>
      </w:r>
      <w:r w:rsidR="007C3C26" w:rsidRPr="006811C8">
        <w:rPr>
          <w:rFonts w:ascii="Arial" w:hAnsi="Arial" w:cs="Arial"/>
          <w:sz w:val="18"/>
          <w:szCs w:val="18"/>
        </w:rPr>
        <w:t xml:space="preserve">Срок, в течение которого использование земельного участка, предусмотренного пунктом 1 настоящего распоряжения администрации муниципального образования «Городской округ город Астрахань», в соответствии с </w:t>
      </w:r>
      <w:r w:rsidR="007C3C26" w:rsidRPr="006811C8">
        <w:rPr>
          <w:rFonts w:ascii="Arial" w:hAnsi="Arial" w:cs="Arial"/>
          <w:sz w:val="18"/>
          <w:szCs w:val="18"/>
        </w:rPr>
        <w:t xml:space="preserve">разрешенным использованием, будет невозможно или </w:t>
      </w:r>
      <w:proofErr w:type="gramStart"/>
      <w:r w:rsidR="007C3C26" w:rsidRPr="006811C8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7C3C26" w:rsidRPr="006811C8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4. </w:t>
      </w:r>
      <w:r w:rsidR="007C3C26" w:rsidRPr="006811C8">
        <w:rPr>
          <w:rFonts w:ascii="Arial" w:hAnsi="Arial" w:cs="Arial"/>
          <w:sz w:val="18"/>
          <w:szCs w:val="18"/>
        </w:rPr>
        <w:t xml:space="preserve"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</w:t>
      </w:r>
      <w:r w:rsidR="007C3C26" w:rsidRPr="006811C8">
        <w:rPr>
          <w:rFonts w:ascii="Arial" w:hAnsi="Arial" w:cs="Arial"/>
          <w:sz w:val="18"/>
          <w:szCs w:val="18"/>
        </w:rPr>
        <w:t>публичного сервитута по графику, установленному Акционерным обществом «Газпром газораспределение» с учетом ограничений, предусмотренных действующим законодательством.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5. </w:t>
      </w:r>
      <w:r w:rsidR="007C3C26" w:rsidRPr="006811C8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</w:t>
      </w:r>
      <w:r w:rsidR="007C3C26" w:rsidRPr="006811C8">
        <w:rPr>
          <w:rFonts w:ascii="Arial" w:hAnsi="Arial" w:cs="Arial"/>
          <w:sz w:val="18"/>
          <w:szCs w:val="18"/>
        </w:rPr>
        <w:t>рственный реестр недвижимости.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6. </w:t>
      </w:r>
      <w:r w:rsidR="007C3C26" w:rsidRPr="006811C8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</w:t>
      </w:r>
      <w:r w:rsidR="007C3C26" w:rsidRPr="006811C8">
        <w:rPr>
          <w:rFonts w:ascii="Arial" w:hAnsi="Arial" w:cs="Arial"/>
          <w:sz w:val="18"/>
          <w:szCs w:val="18"/>
        </w:rPr>
        <w:t>нием Правительства Российской Федерации от 20.11.2000 № 878 «Об утверждении Правил охраны газораспределительных сетей».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7. </w:t>
      </w:r>
      <w:r w:rsidR="007C3C26" w:rsidRPr="006811C8">
        <w:rPr>
          <w:rFonts w:ascii="Arial" w:hAnsi="Arial" w:cs="Arial"/>
          <w:sz w:val="18"/>
          <w:szCs w:val="18"/>
        </w:rPr>
        <w:t>Акционерному обществу «Газпром газораспределение»: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7.1. </w:t>
      </w:r>
      <w:r w:rsidR="007C3C26" w:rsidRPr="006811C8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</w:t>
      </w:r>
      <w:r w:rsidR="007C3C26" w:rsidRPr="006811C8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Астрахань», в состояние, пригодное для его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7C3C26" w:rsidRPr="006811C8">
        <w:rPr>
          <w:rFonts w:ascii="Arial" w:hAnsi="Arial" w:cs="Arial"/>
          <w:sz w:val="18"/>
          <w:szCs w:val="18"/>
        </w:rPr>
        <w:t>Н</w:t>
      </w:r>
      <w:r w:rsidR="007C3C26" w:rsidRPr="006811C8">
        <w:rPr>
          <w:rFonts w:ascii="Arial" w:hAnsi="Arial" w:cs="Arial"/>
          <w:sz w:val="18"/>
          <w:szCs w:val="18"/>
        </w:rPr>
        <w:t>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</w:t>
      </w:r>
      <w:r w:rsidR="007C3C26" w:rsidRPr="006811C8">
        <w:rPr>
          <w:rFonts w:ascii="Arial" w:hAnsi="Arial" w:cs="Arial"/>
          <w:sz w:val="18"/>
          <w:szCs w:val="18"/>
        </w:rPr>
        <w:t>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7C3C26" w:rsidRPr="006811C8">
        <w:rPr>
          <w:rFonts w:ascii="Arial" w:hAnsi="Arial" w:cs="Arial"/>
          <w:sz w:val="18"/>
          <w:szCs w:val="18"/>
        </w:rPr>
        <w:t xml:space="preserve"> «Городской ок</w:t>
      </w:r>
      <w:r w:rsidR="007C3C26" w:rsidRPr="006811C8">
        <w:rPr>
          <w:rFonts w:ascii="Arial" w:hAnsi="Arial" w:cs="Arial"/>
          <w:sz w:val="18"/>
          <w:szCs w:val="18"/>
        </w:rPr>
        <w:t xml:space="preserve">руг город Астрахань», единовременным платежом путем перечисления денежных средств на счет </w:t>
      </w:r>
      <w:proofErr w:type="gramStart"/>
      <w:r w:rsidR="007C3C26" w:rsidRPr="006811C8">
        <w:rPr>
          <w:rFonts w:ascii="Arial" w:hAnsi="Arial" w:cs="Arial"/>
          <w:sz w:val="18"/>
          <w:szCs w:val="18"/>
        </w:rPr>
        <w:t>р</w:t>
      </w:r>
      <w:proofErr w:type="gramEnd"/>
      <w:r w:rsidR="007C3C26" w:rsidRPr="006811C8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</w:t>
      </w:r>
      <w:r w:rsidR="007C3C26" w:rsidRPr="006811C8">
        <w:rPr>
          <w:rFonts w:ascii="Arial" w:hAnsi="Arial" w:cs="Arial"/>
          <w:sz w:val="18"/>
          <w:szCs w:val="18"/>
        </w:rPr>
        <w:t>ородской округ город Астрахань») л/с 04253393400, БИК 011203901 отделение Астрахань, КПП 301501001, ИНН 3015090933, код бюджетной классификации 706 111 05012 04 0001 120, ОКТМО 12701000.</w:t>
      </w:r>
    </w:p>
    <w:p w:rsidR="004B47CF" w:rsidRPr="006811C8" w:rsidRDefault="007C3C26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>Порядок расчета платы за публичный сервитут, устанавливается пунктами</w:t>
      </w:r>
      <w:r w:rsidRPr="006811C8">
        <w:rPr>
          <w:rFonts w:ascii="Arial" w:hAnsi="Arial" w:cs="Arial"/>
          <w:sz w:val="18"/>
          <w:szCs w:val="18"/>
        </w:rPr>
        <w:t xml:space="preserve"> 3, 4, 5 статьи 39.46 Земельного кодекса Российской Федерации и расчет платы за публичный сервитут, осуществляется по следующей формуле:</w:t>
      </w:r>
    </w:p>
    <w:p w:rsidR="004B47CF" w:rsidRPr="006811C8" w:rsidRDefault="007C3C26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811C8">
        <w:rPr>
          <w:rFonts w:ascii="Arial" w:hAnsi="Arial" w:cs="Arial"/>
          <w:sz w:val="18"/>
          <w:szCs w:val="18"/>
        </w:rPr>
        <w:t>П</w:t>
      </w:r>
      <w:proofErr w:type="gramEnd"/>
      <w:r w:rsidRPr="006811C8">
        <w:rPr>
          <w:rFonts w:ascii="Arial" w:hAnsi="Arial" w:cs="Arial"/>
          <w:sz w:val="18"/>
          <w:szCs w:val="18"/>
        </w:rPr>
        <w:t xml:space="preserve"> = УПКС </w:t>
      </w:r>
      <w:r w:rsidRPr="006811C8">
        <w:rPr>
          <w:rFonts w:ascii="Arial" w:hAnsi="Arial" w:cs="Arial"/>
          <w:sz w:val="18"/>
          <w:szCs w:val="18"/>
        </w:rPr>
        <w:t>x</w:t>
      </w:r>
      <w:r w:rsidRPr="006811C8">
        <w:rPr>
          <w:rFonts w:ascii="Arial" w:hAnsi="Arial" w:cs="Arial"/>
          <w:sz w:val="18"/>
          <w:szCs w:val="18"/>
        </w:rPr>
        <w:t xml:space="preserve"> </w:t>
      </w:r>
      <w:r w:rsidRPr="006811C8">
        <w:rPr>
          <w:rFonts w:ascii="Arial" w:hAnsi="Arial" w:cs="Arial"/>
          <w:sz w:val="18"/>
          <w:szCs w:val="18"/>
        </w:rPr>
        <w:t>S</w:t>
      </w:r>
      <w:r w:rsidRPr="006811C8">
        <w:rPr>
          <w:rFonts w:ascii="Arial" w:hAnsi="Arial" w:cs="Arial"/>
          <w:sz w:val="18"/>
          <w:szCs w:val="18"/>
        </w:rPr>
        <w:t xml:space="preserve"> </w:t>
      </w:r>
      <w:r w:rsidRPr="006811C8">
        <w:rPr>
          <w:rFonts w:ascii="Arial" w:hAnsi="Arial" w:cs="Arial"/>
          <w:sz w:val="18"/>
          <w:szCs w:val="18"/>
        </w:rPr>
        <w:t>х 0,1</w:t>
      </w:r>
      <w:r w:rsidR="00C35B0E" w:rsidRPr="006811C8">
        <w:rPr>
          <w:rFonts w:ascii="Arial" w:hAnsi="Arial" w:cs="Arial"/>
          <w:sz w:val="18"/>
          <w:szCs w:val="18"/>
        </w:rPr>
        <w:t xml:space="preserve"> </w:t>
      </w:r>
      <w:r w:rsidRPr="006811C8">
        <w:rPr>
          <w:rFonts w:ascii="Arial" w:hAnsi="Arial" w:cs="Arial"/>
          <w:sz w:val="18"/>
          <w:szCs w:val="18"/>
        </w:rPr>
        <w:t>%</w:t>
      </w:r>
    </w:p>
    <w:p w:rsidR="004B47CF" w:rsidRPr="006811C8" w:rsidRDefault="007C3C26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6811C8">
        <w:rPr>
          <w:rFonts w:ascii="Arial" w:hAnsi="Arial" w:cs="Arial"/>
          <w:sz w:val="18"/>
          <w:szCs w:val="18"/>
        </w:rPr>
        <w:t>П</w:t>
      </w:r>
      <w:proofErr w:type="gramEnd"/>
      <w:r w:rsidRPr="006811C8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4B47CF" w:rsidRPr="006811C8" w:rsidRDefault="007C3C26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811C8">
        <w:rPr>
          <w:rFonts w:ascii="Arial" w:hAnsi="Arial" w:cs="Arial"/>
          <w:sz w:val="18"/>
          <w:szCs w:val="18"/>
        </w:rPr>
        <w:t xml:space="preserve">УПКС - удельный </w:t>
      </w:r>
      <w:r w:rsidRPr="006811C8">
        <w:rPr>
          <w:rFonts w:ascii="Arial" w:hAnsi="Arial" w:cs="Arial"/>
          <w:sz w:val="18"/>
          <w:szCs w:val="18"/>
        </w:rPr>
        <w:t xml:space="preserve">показатель кадастровой стоимости, руб./ </w:t>
      </w:r>
      <w:proofErr w:type="spellStart"/>
      <w:r w:rsidRPr="006811C8">
        <w:rPr>
          <w:rFonts w:ascii="Arial" w:hAnsi="Arial" w:cs="Arial"/>
          <w:sz w:val="18"/>
          <w:szCs w:val="18"/>
        </w:rPr>
        <w:t>кв.м</w:t>
      </w:r>
      <w:proofErr w:type="spellEnd"/>
      <w:r w:rsidRPr="006811C8">
        <w:rPr>
          <w:rFonts w:ascii="Arial" w:hAnsi="Arial" w:cs="Arial"/>
          <w:sz w:val="18"/>
          <w:szCs w:val="18"/>
        </w:rPr>
        <w:t>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</w:t>
      </w:r>
      <w:r w:rsidRPr="006811C8">
        <w:rPr>
          <w:rFonts w:ascii="Arial" w:hAnsi="Arial" w:cs="Arial"/>
          <w:sz w:val="18"/>
          <w:szCs w:val="18"/>
        </w:rPr>
        <w:t>тков по городскому округу, а в случае наличия кадастровой стоимости применяется удельный показатель кадастровой стоимости соответствующего земельного участка;</w:t>
      </w:r>
      <w:proofErr w:type="gramEnd"/>
    </w:p>
    <w:p w:rsidR="004B47CF" w:rsidRPr="006811C8" w:rsidRDefault="007C3C26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>S</w:t>
      </w:r>
      <w:r w:rsidRPr="006811C8">
        <w:rPr>
          <w:rFonts w:ascii="Arial" w:hAnsi="Arial" w:cs="Arial"/>
          <w:sz w:val="18"/>
          <w:szCs w:val="18"/>
        </w:rPr>
        <w:t xml:space="preserve"> </w:t>
      </w:r>
      <w:r w:rsidRPr="006811C8">
        <w:rPr>
          <w:rFonts w:ascii="Arial" w:hAnsi="Arial" w:cs="Arial"/>
          <w:sz w:val="18"/>
          <w:szCs w:val="18"/>
        </w:rPr>
        <w:t xml:space="preserve">- площадь земель или части земельных участков, обремененных публичным сервитутом, </w:t>
      </w:r>
      <w:proofErr w:type="spellStart"/>
      <w:r w:rsidRPr="006811C8">
        <w:rPr>
          <w:rFonts w:ascii="Arial" w:hAnsi="Arial" w:cs="Arial"/>
          <w:sz w:val="18"/>
          <w:szCs w:val="18"/>
        </w:rPr>
        <w:t>кв.м</w:t>
      </w:r>
      <w:proofErr w:type="spellEnd"/>
      <w:r w:rsidRPr="006811C8">
        <w:rPr>
          <w:rFonts w:ascii="Arial" w:hAnsi="Arial" w:cs="Arial"/>
          <w:sz w:val="18"/>
          <w:szCs w:val="18"/>
        </w:rPr>
        <w:t>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8. </w:t>
      </w:r>
      <w:r w:rsidR="007C3C26" w:rsidRPr="006811C8">
        <w:rPr>
          <w:rFonts w:ascii="Arial" w:hAnsi="Arial" w:cs="Arial"/>
          <w:sz w:val="18"/>
          <w:szCs w:val="18"/>
        </w:rPr>
        <w:t>Управле</w:t>
      </w:r>
      <w:r w:rsidR="007C3C26" w:rsidRPr="006811C8">
        <w:rPr>
          <w:rFonts w:ascii="Arial" w:hAnsi="Arial" w:cs="Arial"/>
          <w:sz w:val="18"/>
          <w:szCs w:val="18"/>
        </w:rPr>
        <w:t>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8.1. </w:t>
      </w:r>
      <w:r w:rsidR="007C3C26" w:rsidRPr="006811C8">
        <w:rPr>
          <w:rFonts w:ascii="Arial" w:hAnsi="Arial" w:cs="Arial"/>
          <w:sz w:val="18"/>
          <w:szCs w:val="18"/>
        </w:rPr>
        <w:t>Направит</w:t>
      </w:r>
      <w:r w:rsidR="007C3C26" w:rsidRPr="006811C8">
        <w:rPr>
          <w:rFonts w:ascii="Arial" w:hAnsi="Arial" w:cs="Arial"/>
          <w:sz w:val="18"/>
          <w:szCs w:val="18"/>
        </w:rPr>
        <w:t xml:space="preserve">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7C3C26" w:rsidRPr="006811C8">
        <w:rPr>
          <w:rFonts w:ascii="Arial" w:hAnsi="Arial" w:cs="Arial"/>
          <w:sz w:val="18"/>
          <w:szCs w:val="18"/>
        </w:rPr>
        <w:t>Росреестра</w:t>
      </w:r>
      <w:proofErr w:type="spellEnd"/>
      <w:r w:rsidR="007C3C26" w:rsidRPr="006811C8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8.2. </w:t>
      </w:r>
      <w:r w:rsidR="007C3C26" w:rsidRPr="006811C8">
        <w:rPr>
          <w:rFonts w:ascii="Arial" w:hAnsi="Arial" w:cs="Arial"/>
          <w:sz w:val="18"/>
          <w:szCs w:val="18"/>
        </w:rPr>
        <w:t>Направить Акционерному обществу «Газпром газор</w:t>
      </w:r>
      <w:r w:rsidR="007C3C26" w:rsidRPr="006811C8">
        <w:rPr>
          <w:rFonts w:ascii="Arial" w:hAnsi="Arial" w:cs="Arial"/>
          <w:sz w:val="18"/>
          <w:szCs w:val="18"/>
        </w:rPr>
        <w:t xml:space="preserve">аспределение» копию настоящего распоряжения администрации муниципального образования «Городской округ город Астрахань», </w:t>
      </w:r>
      <w:r w:rsidR="007C3C26" w:rsidRPr="006811C8">
        <w:rPr>
          <w:rFonts w:ascii="Arial" w:hAnsi="Arial" w:cs="Arial"/>
          <w:sz w:val="18"/>
          <w:szCs w:val="18"/>
        </w:rPr>
        <w:lastRenderedPageBreak/>
        <w:t>сведения о лицах, являющихся правообладателями земельных участков, способах связи с ними, копии документов, подтверждающих права указанн</w:t>
      </w:r>
      <w:r w:rsidR="007C3C26" w:rsidRPr="006811C8">
        <w:rPr>
          <w:rFonts w:ascii="Arial" w:hAnsi="Arial" w:cs="Arial"/>
          <w:sz w:val="18"/>
          <w:szCs w:val="18"/>
        </w:rPr>
        <w:t>ых лиц на земельные участки.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8.3. </w:t>
      </w:r>
      <w:r w:rsidR="007C3C26" w:rsidRPr="006811C8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9. </w:t>
      </w:r>
      <w:r w:rsidR="007C3C26" w:rsidRPr="006811C8">
        <w:rPr>
          <w:rFonts w:ascii="Arial" w:hAnsi="Arial" w:cs="Arial"/>
          <w:sz w:val="18"/>
          <w:szCs w:val="18"/>
        </w:rPr>
        <w:t xml:space="preserve">После внесения сведений о публичном сервитуте в Единый государственный реестр недвижимости управлению муниципального имущества администрации </w:t>
      </w:r>
      <w:r w:rsidR="007C3C26" w:rsidRPr="006811C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в адрес Акционерного общества «Газпром газораспределение Астрахань» размер платы за публичный сервитут.</w:t>
      </w:r>
    </w:p>
    <w:p w:rsidR="004B47CF" w:rsidRPr="006811C8" w:rsidRDefault="00C35B0E" w:rsidP="00681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11C8">
        <w:rPr>
          <w:rFonts w:ascii="Arial" w:hAnsi="Arial" w:cs="Arial"/>
          <w:sz w:val="18"/>
          <w:szCs w:val="18"/>
        </w:rPr>
        <w:t xml:space="preserve">10. </w:t>
      </w:r>
      <w:r w:rsidR="007C3C26" w:rsidRPr="006811C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</w:t>
      </w:r>
      <w:r w:rsidR="007C3C26" w:rsidRPr="006811C8">
        <w:rPr>
          <w:rFonts w:ascii="Arial" w:hAnsi="Arial" w:cs="Arial"/>
          <w:sz w:val="18"/>
          <w:szCs w:val="18"/>
        </w:rPr>
        <w:t xml:space="preserve">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7C3C26" w:rsidRPr="006811C8">
        <w:rPr>
          <w:rFonts w:ascii="Arial" w:hAnsi="Arial" w:cs="Arial"/>
          <w:sz w:val="18"/>
          <w:szCs w:val="18"/>
        </w:rPr>
        <w:t>разместить</w:t>
      </w:r>
      <w:proofErr w:type="gramEnd"/>
      <w:r w:rsidR="007C3C26" w:rsidRPr="006811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</w:t>
      </w:r>
      <w:r w:rsidR="007C3C26" w:rsidRPr="006811C8">
        <w:rPr>
          <w:rFonts w:ascii="Arial" w:hAnsi="Arial" w:cs="Arial"/>
          <w:sz w:val="18"/>
          <w:szCs w:val="18"/>
        </w:rPr>
        <w:t>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B47CF" w:rsidRPr="00C35B0E" w:rsidRDefault="007C3C26" w:rsidP="00C35B0E">
      <w:pPr>
        <w:jc w:val="right"/>
        <w:rPr>
          <w:rFonts w:asciiTheme="majorHAnsi" w:hAnsiTheme="majorHAnsi"/>
          <w:b/>
          <w:sz w:val="20"/>
          <w:szCs w:val="20"/>
        </w:rPr>
      </w:pPr>
      <w:r w:rsidRPr="00C35B0E">
        <w:rPr>
          <w:rFonts w:asciiTheme="majorHAnsi" w:hAnsiTheme="majorHAnsi"/>
          <w:b/>
          <w:sz w:val="20"/>
          <w:szCs w:val="20"/>
        </w:rPr>
        <w:t>Глава муниципального образования</w:t>
      </w:r>
    </w:p>
    <w:p w:rsidR="004B47CF" w:rsidRPr="00C35B0E" w:rsidRDefault="007C3C26" w:rsidP="00C35B0E">
      <w:pPr>
        <w:jc w:val="right"/>
        <w:rPr>
          <w:rFonts w:asciiTheme="majorHAnsi" w:hAnsiTheme="majorHAnsi"/>
          <w:b/>
          <w:sz w:val="20"/>
          <w:szCs w:val="20"/>
        </w:rPr>
      </w:pPr>
      <w:r w:rsidRPr="00C35B0E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4B47CF" w:rsidRPr="00C35B0E" w:rsidRDefault="007C3C26" w:rsidP="006811C8">
      <w:pPr>
        <w:jc w:val="right"/>
      </w:pPr>
      <w:r w:rsidRPr="00C35B0E">
        <w:rPr>
          <w:rFonts w:asciiTheme="majorHAnsi" w:hAnsiTheme="majorHAnsi"/>
          <w:b/>
          <w:sz w:val="20"/>
          <w:szCs w:val="20"/>
        </w:rPr>
        <w:t>О.А. Полумордвинов</w:t>
      </w:r>
    </w:p>
    <w:sectPr w:rsidR="004B47CF" w:rsidRPr="00C35B0E" w:rsidSect="006811C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C26" w:rsidRDefault="007C3C26">
      <w:r>
        <w:separator/>
      </w:r>
    </w:p>
  </w:endnote>
  <w:endnote w:type="continuationSeparator" w:id="0">
    <w:p w:rsidR="007C3C26" w:rsidRDefault="007C3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C26" w:rsidRDefault="007C3C26"/>
  </w:footnote>
  <w:footnote w:type="continuationSeparator" w:id="0">
    <w:p w:rsidR="007C3C26" w:rsidRDefault="007C3C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46AB"/>
    <w:multiLevelType w:val="multilevel"/>
    <w:tmpl w:val="AF780F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B47CF"/>
    <w:rsid w:val="004B47CF"/>
    <w:rsid w:val="006811C8"/>
    <w:rsid w:val="007C3C26"/>
    <w:rsid w:val="00AD346A"/>
    <w:rsid w:val="00C3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2023-11-07T12:41:00Z</dcterms:created>
  <dcterms:modified xsi:type="dcterms:W3CDTF">2023-11-07T12:50:00Z</dcterms:modified>
</cp:coreProperties>
</file>