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976693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2138-р</w:t>
      </w:r>
    </w:p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«Об изъятии для муниципальных нужд муниципального</w:t>
      </w:r>
    </w:p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образования «Город Астрахань» доли земельного участка </w:t>
      </w:r>
    </w:p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и жилого помещения многоквартирного дома (литера «16»)</w:t>
      </w:r>
    </w:p>
    <w:p w:rsidR="00976693" w:rsidRPr="00F5442E" w:rsidRDefault="00976693" w:rsidP="0097669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по ул. </w:t>
      </w:r>
      <w:proofErr w:type="gramStart"/>
      <w:r w:rsidRPr="00F5442E">
        <w:rPr>
          <w:spacing w:val="0"/>
        </w:rPr>
        <w:t>Энергетической</w:t>
      </w:r>
      <w:proofErr w:type="gramEnd"/>
      <w:r w:rsidRPr="00F5442E">
        <w:rPr>
          <w:spacing w:val="0"/>
        </w:rPr>
        <w:t>, 8-й проезд, 3, корпус 16 в Ленинском районе»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«16») по ул. Энергетической, 8-й проезд, 3, корпус 16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F5442E">
        <w:rPr>
          <w:spacing w:val="0"/>
        </w:rPr>
        <w:t xml:space="preserve"> аварийным и подлежащим сносу или реконструкции, садового дома жилым домом и жилого дома садовым домом от 18.09.2020 № ЗАК-8/11, распоряжением администрации муниципального образования «Город Астрахань» от 05.11.2020 № 2016-р «О признании многоквартирного дома (литера «16») по ул. Энергетической, 8-й проезд, 3, корпус 16 </w:t>
      </w:r>
      <w:proofErr w:type="gramStart"/>
      <w:r w:rsidRPr="00F5442E">
        <w:rPr>
          <w:spacing w:val="0"/>
        </w:rPr>
        <w:t>в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Ленинском</w:t>
      </w:r>
      <w:proofErr w:type="gramEnd"/>
      <w:r w:rsidRPr="00F5442E">
        <w:rPr>
          <w:spacing w:val="0"/>
        </w:rPr>
        <w:t xml:space="preserve"> районе аварийным и подлежащим сносу»: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долю земельного участка (кадастровый номер 30:12:020100:298), пропорциональную площади жилого помещения (квартиры) № 1 в многоквартирном доме (литера «16») из расчета общей площади земельного участка 554 кв. м, и жилое помещение (квартиру) № 1 в многоквартирном доме (литера «16»), расположенные по адресу: г. Астрахань, ул. Энергетическая, 8-й проезд, 3, корпус 16 в</w:t>
      </w:r>
      <w:proofErr w:type="gramEnd"/>
      <w:r w:rsidRPr="00F5442E">
        <w:rPr>
          <w:spacing w:val="0"/>
        </w:rPr>
        <w:t xml:space="preserve"> Ленинском </w:t>
      </w:r>
      <w:proofErr w:type="gramStart"/>
      <w:r w:rsidRPr="00F5442E">
        <w:rPr>
          <w:spacing w:val="0"/>
        </w:rPr>
        <w:t>районе</w:t>
      </w:r>
      <w:proofErr w:type="gramEnd"/>
      <w:r w:rsidRPr="00F5442E">
        <w:rPr>
          <w:spacing w:val="0"/>
        </w:rPr>
        <w:t xml:space="preserve"> (далее - недвижимое имущество).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76693" w:rsidRPr="00F5442E" w:rsidRDefault="00976693" w:rsidP="00976693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76693" w:rsidRPr="00F5442E" w:rsidRDefault="00976693" w:rsidP="00976693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976693"/>
    <w:sectPr w:rsidR="00FF4A14" w:rsidSect="0097669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93"/>
    <w:rsid w:val="008505A8"/>
    <w:rsid w:val="0097669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6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6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6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6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669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2021-12-16T04:23:00Z</dcterms:created>
  <dcterms:modified xsi:type="dcterms:W3CDTF">2021-12-16T04:23:00Z</dcterms:modified>
</cp:coreProperties>
</file>